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8B34" w14:textId="4FB9F79D" w:rsidR="00167A65" w:rsidRPr="00167A65" w:rsidRDefault="00167A65" w:rsidP="003F1D6D">
      <w:pPr>
        <w:pStyle w:val="Heading1"/>
        <w:rPr>
          <w:rFonts w:ascii="Times New Roman" w:hAnsi="Times New Roman"/>
          <w:sz w:val="20"/>
          <w:szCs w:val="20"/>
          <w:lang w:val="en-GB"/>
        </w:rPr>
      </w:pPr>
      <w:r w:rsidRPr="00167A65">
        <w:rPr>
          <w:lang w:val="en-GB"/>
        </w:rPr>
        <w:t xml:space="preserve">Mentor Meeting </w:t>
      </w:r>
      <w:r w:rsidR="00894016">
        <w:rPr>
          <w:lang w:val="en-GB"/>
        </w:rPr>
        <w:t xml:space="preserve">Guidance </w:t>
      </w:r>
      <w:r w:rsidRPr="00167A65">
        <w:rPr>
          <w:lang w:val="en-GB"/>
        </w:rPr>
        <w:t>- Placement 1</w:t>
      </w:r>
      <w:r w:rsidR="00DA78C2">
        <w:rPr>
          <w:lang w:val="en-GB"/>
        </w:rPr>
        <w:t xml:space="preserve"> </w:t>
      </w:r>
    </w:p>
    <w:p w14:paraId="49EC4C6A" w14:textId="77777777" w:rsidR="00167A65" w:rsidRPr="00167A65" w:rsidRDefault="00167A65" w:rsidP="00167A65">
      <w:pPr>
        <w:rPr>
          <w:rFonts w:ascii="Times New Roman" w:eastAsia="Times New Roman" w:hAnsi="Times New Roman" w:cs="Times New Roman"/>
          <w:bCs w:val="0"/>
          <w:sz w:val="20"/>
          <w:szCs w:val="20"/>
          <w:lang w:val="en-GB"/>
        </w:rPr>
      </w:pPr>
    </w:p>
    <w:p w14:paraId="093C6889" w14:textId="77777777" w:rsidR="00167A65" w:rsidRPr="00167A65" w:rsidRDefault="00894016" w:rsidP="00D03B1B">
      <w:pPr>
        <w:rPr>
          <w:rFonts w:ascii="Times New Roman" w:eastAsia="Times New Roman" w:hAnsi="Times New Roman" w:cs="Times New Roman"/>
          <w:bCs w:val="0"/>
          <w:sz w:val="20"/>
          <w:szCs w:val="20"/>
          <w:lang w:val="en-GB"/>
        </w:rPr>
      </w:pPr>
      <w:r>
        <w:rPr>
          <w:rFonts w:cs="Times New Roman"/>
          <w:bCs w:val="0"/>
          <w:color w:val="000000"/>
          <w:szCs w:val="22"/>
          <w:lang w:val="en-GB"/>
        </w:rPr>
        <w:t xml:space="preserve">Mentor meetings have an important role in supporting </w:t>
      </w:r>
      <w:r w:rsidR="00043FDA">
        <w:rPr>
          <w:rFonts w:cs="Times New Roman"/>
          <w:bCs w:val="0"/>
          <w:color w:val="000000"/>
          <w:szCs w:val="22"/>
          <w:lang w:val="en-GB"/>
        </w:rPr>
        <w:t>trainee</w:t>
      </w:r>
      <w:r>
        <w:rPr>
          <w:rFonts w:cs="Times New Roman"/>
          <w:bCs w:val="0"/>
          <w:color w:val="000000"/>
          <w:szCs w:val="22"/>
          <w:lang w:val="en-GB"/>
        </w:rPr>
        <w:t>s</w:t>
      </w:r>
      <w:r w:rsidR="00043FDA">
        <w:rPr>
          <w:rFonts w:cs="Times New Roman"/>
          <w:bCs w:val="0"/>
          <w:color w:val="000000"/>
          <w:szCs w:val="22"/>
          <w:lang w:val="en-GB"/>
        </w:rPr>
        <w:t>’</w:t>
      </w:r>
      <w:r>
        <w:rPr>
          <w:rFonts w:cs="Times New Roman"/>
          <w:bCs w:val="0"/>
          <w:color w:val="000000"/>
          <w:szCs w:val="22"/>
          <w:lang w:val="en-GB"/>
        </w:rPr>
        <w:t xml:space="preserve"> development</w:t>
      </w:r>
      <w:r w:rsidR="00043FDA">
        <w:rPr>
          <w:rFonts w:cs="Times New Roman"/>
          <w:bCs w:val="0"/>
          <w:color w:val="000000"/>
          <w:szCs w:val="22"/>
          <w:lang w:val="en-GB"/>
        </w:rPr>
        <w:t xml:space="preserve">. </w:t>
      </w:r>
      <w:r w:rsidR="00167A65" w:rsidRPr="00167A65">
        <w:rPr>
          <w:rFonts w:cs="Times New Roman"/>
          <w:bCs w:val="0"/>
          <w:color w:val="000000"/>
          <w:szCs w:val="22"/>
          <w:lang w:val="en-GB"/>
        </w:rPr>
        <w:t xml:space="preserve">This </w:t>
      </w:r>
      <w:r>
        <w:rPr>
          <w:rFonts w:cs="Times New Roman"/>
          <w:bCs w:val="0"/>
          <w:color w:val="000000"/>
          <w:szCs w:val="22"/>
          <w:lang w:val="en-GB"/>
        </w:rPr>
        <w:t>guidance</w:t>
      </w:r>
      <w:r w:rsidR="00167A65" w:rsidRPr="00167A65">
        <w:rPr>
          <w:rFonts w:cs="Times New Roman"/>
          <w:bCs w:val="0"/>
          <w:color w:val="000000"/>
          <w:szCs w:val="22"/>
          <w:lang w:val="en-GB"/>
        </w:rPr>
        <w:t xml:space="preserve"> is int</w:t>
      </w:r>
      <w:r w:rsidR="00043FDA">
        <w:rPr>
          <w:rFonts w:cs="Times New Roman"/>
          <w:bCs w:val="0"/>
          <w:color w:val="000000"/>
          <w:szCs w:val="22"/>
          <w:lang w:val="en-GB"/>
        </w:rPr>
        <w:t>ended to aid you as a mentor to make best use of your weekly meeting to support your trainee’</w:t>
      </w:r>
      <w:r w:rsidR="00167A65" w:rsidRPr="00167A65">
        <w:rPr>
          <w:rFonts w:cs="Times New Roman"/>
          <w:bCs w:val="0"/>
          <w:color w:val="000000"/>
          <w:szCs w:val="22"/>
          <w:lang w:val="en-GB"/>
        </w:rPr>
        <w:t>s development</w:t>
      </w:r>
      <w:r w:rsidR="00043FDA">
        <w:rPr>
          <w:rFonts w:cs="Times New Roman"/>
          <w:bCs w:val="0"/>
          <w:color w:val="000000"/>
          <w:szCs w:val="22"/>
          <w:lang w:val="en-GB"/>
        </w:rPr>
        <w:t xml:space="preserve">. </w:t>
      </w:r>
    </w:p>
    <w:p w14:paraId="6D830411" w14:textId="77777777" w:rsidR="00043FDA" w:rsidRPr="00167A65" w:rsidRDefault="00043FDA" w:rsidP="00043FDA">
      <w:pPr>
        <w:rPr>
          <w:rFonts w:ascii="Times New Roman" w:eastAsia="Times New Roman" w:hAnsi="Times New Roman" w:cs="Times New Roman"/>
          <w:bCs w:val="0"/>
          <w:sz w:val="20"/>
          <w:szCs w:val="20"/>
          <w:lang w:val="en-GB"/>
        </w:rPr>
      </w:pPr>
    </w:p>
    <w:p w14:paraId="563FF823" w14:textId="049631C5" w:rsidR="00043FDA" w:rsidRPr="00167A65" w:rsidRDefault="00043FDA" w:rsidP="00043FDA">
      <w:pPr>
        <w:rPr>
          <w:rFonts w:ascii="Times New Roman" w:hAnsi="Times New Roman" w:cs="Times New Roman"/>
          <w:bCs w:val="0"/>
          <w:sz w:val="20"/>
          <w:szCs w:val="20"/>
          <w:lang w:val="en-GB"/>
        </w:rPr>
      </w:pPr>
      <w:r w:rsidRPr="00167A65">
        <w:rPr>
          <w:rFonts w:cs="Times New Roman"/>
          <w:bCs w:val="0"/>
          <w:color w:val="000000"/>
          <w:szCs w:val="22"/>
          <w:lang w:val="en-GB"/>
        </w:rPr>
        <w:t xml:space="preserve">For each weekly meeting it is expected that the trainee records the meeting on the weekly meeting form </w:t>
      </w:r>
      <w:r w:rsidR="003C23E4">
        <w:rPr>
          <w:rFonts w:cs="Times New Roman"/>
          <w:bCs w:val="0"/>
          <w:color w:val="000000"/>
          <w:szCs w:val="22"/>
          <w:lang w:val="en-GB"/>
        </w:rPr>
        <w:t xml:space="preserve">that is uploaded to </w:t>
      </w:r>
      <w:proofErr w:type="spellStart"/>
      <w:r w:rsidRPr="00167A65">
        <w:rPr>
          <w:rFonts w:cs="Times New Roman"/>
          <w:bCs w:val="0"/>
          <w:color w:val="000000"/>
          <w:szCs w:val="22"/>
          <w:lang w:val="en-GB"/>
        </w:rPr>
        <w:t>PebblePad</w:t>
      </w:r>
      <w:proofErr w:type="spellEnd"/>
      <w:r w:rsidRPr="00167A65">
        <w:rPr>
          <w:rFonts w:cs="Times New Roman"/>
          <w:bCs w:val="0"/>
          <w:color w:val="000000"/>
          <w:szCs w:val="22"/>
          <w:lang w:val="en-GB"/>
        </w:rPr>
        <w:t>. As the placement progresses the focus should shift from the mentor leading the conversation to the trainee being the driving force behind identifying their progress and areas to focus on.</w:t>
      </w:r>
    </w:p>
    <w:p w14:paraId="6F1F2935" w14:textId="77777777" w:rsidR="00D03B1B" w:rsidRDefault="00D03B1B" w:rsidP="00167A65">
      <w:pPr>
        <w:rPr>
          <w:rFonts w:ascii="Times New Roman" w:eastAsia="Times New Roman" w:hAnsi="Times New Roman" w:cs="Times New Roman"/>
          <w:bCs w:val="0"/>
          <w:sz w:val="20"/>
          <w:szCs w:val="20"/>
          <w:lang w:val="en-GB"/>
        </w:rPr>
      </w:pPr>
    </w:p>
    <w:p w14:paraId="197CD5EF" w14:textId="77777777" w:rsidR="00167A65" w:rsidRPr="00D03B1B" w:rsidRDefault="00D03B1B" w:rsidP="00167A65">
      <w:pPr>
        <w:rPr>
          <w:rFonts w:cs="Times New Roman"/>
          <w:bCs w:val="0"/>
          <w:color w:val="000000"/>
          <w:szCs w:val="22"/>
          <w:lang w:val="en-GB"/>
        </w:rPr>
      </w:pPr>
      <w:r>
        <w:rPr>
          <w:rFonts w:cs="Times New Roman"/>
          <w:bCs w:val="0"/>
          <w:color w:val="000000"/>
          <w:szCs w:val="22"/>
          <w:lang w:val="en-GB"/>
        </w:rPr>
        <w:t>There are three key aspects to the meeting that can assist in the trainee’</w:t>
      </w:r>
      <w:r w:rsidR="008659A1">
        <w:rPr>
          <w:rFonts w:cs="Times New Roman"/>
          <w:bCs w:val="0"/>
          <w:color w:val="000000"/>
          <w:szCs w:val="22"/>
          <w:lang w:val="en-GB"/>
        </w:rPr>
        <w:t xml:space="preserve">s development process. How </w:t>
      </w:r>
      <w:r w:rsidRPr="00D03B1B">
        <w:rPr>
          <w:rFonts w:cs="Times New Roman"/>
          <w:bCs w:val="0"/>
          <w:color w:val="000000"/>
          <w:szCs w:val="22"/>
          <w:lang w:val="en-GB"/>
        </w:rPr>
        <w:t xml:space="preserve">these </w:t>
      </w:r>
      <w:r>
        <w:rPr>
          <w:rFonts w:cs="Times New Roman"/>
          <w:bCs w:val="0"/>
          <w:color w:val="000000"/>
          <w:szCs w:val="22"/>
          <w:lang w:val="en-GB"/>
        </w:rPr>
        <w:t xml:space="preserve">aspects </w:t>
      </w:r>
      <w:r w:rsidRPr="00D03B1B">
        <w:rPr>
          <w:rFonts w:cs="Times New Roman"/>
          <w:bCs w:val="0"/>
          <w:color w:val="000000"/>
          <w:szCs w:val="22"/>
          <w:lang w:val="en-GB"/>
        </w:rPr>
        <w:t xml:space="preserve">might be </w:t>
      </w:r>
      <w:r>
        <w:rPr>
          <w:rFonts w:cs="Times New Roman"/>
          <w:bCs w:val="0"/>
          <w:color w:val="000000"/>
          <w:szCs w:val="22"/>
          <w:lang w:val="en-GB"/>
        </w:rPr>
        <w:t>incorporated</w:t>
      </w:r>
      <w:r w:rsidRPr="00D03B1B">
        <w:rPr>
          <w:rFonts w:cs="Times New Roman"/>
          <w:bCs w:val="0"/>
          <w:color w:val="000000"/>
          <w:szCs w:val="22"/>
          <w:lang w:val="en-GB"/>
        </w:rPr>
        <w:t xml:space="preserve"> in</w:t>
      </w:r>
      <w:r>
        <w:rPr>
          <w:rFonts w:cs="Times New Roman"/>
          <w:bCs w:val="0"/>
          <w:color w:val="000000"/>
          <w:szCs w:val="22"/>
          <w:lang w:val="en-GB"/>
        </w:rPr>
        <w:t>to</w:t>
      </w:r>
      <w:r w:rsidRPr="00D03B1B">
        <w:rPr>
          <w:rFonts w:cs="Times New Roman"/>
          <w:bCs w:val="0"/>
          <w:color w:val="000000"/>
          <w:szCs w:val="22"/>
          <w:lang w:val="en-GB"/>
        </w:rPr>
        <w:t xml:space="preserve"> the meeting is outlined below.</w:t>
      </w:r>
    </w:p>
    <w:p w14:paraId="6527F914" w14:textId="77777777" w:rsidR="008659A1" w:rsidRDefault="00167A65" w:rsidP="00961F00">
      <w:pPr>
        <w:pStyle w:val="Heading2"/>
      </w:pPr>
      <w:r w:rsidRPr="00961F00">
        <w:t>Administ</w:t>
      </w:r>
      <w:r w:rsidR="00D03B1B" w:rsidRPr="00961F00">
        <w:t>ration</w:t>
      </w:r>
      <w:r w:rsidR="00D03B1B" w:rsidRPr="00552D98">
        <w:t xml:space="preserve"> and organisation</w:t>
      </w:r>
      <w:r w:rsidR="00D03B1B">
        <w:t xml:space="preserve"> </w:t>
      </w:r>
    </w:p>
    <w:p w14:paraId="498B6A81" w14:textId="77777777" w:rsidR="00167A65" w:rsidRPr="00167A65" w:rsidRDefault="00D03B1B" w:rsidP="008659A1">
      <w:pPr>
        <w:ind w:left="284"/>
        <w:textAlignment w:val="baseline"/>
        <w:rPr>
          <w:rFonts w:cs="Times New Roman"/>
          <w:bCs w:val="0"/>
          <w:color w:val="000000"/>
          <w:szCs w:val="22"/>
          <w:lang w:val="en-GB"/>
        </w:rPr>
      </w:pPr>
      <w:r>
        <w:rPr>
          <w:rFonts w:cs="Times New Roman"/>
          <w:bCs w:val="0"/>
          <w:color w:val="000000"/>
          <w:szCs w:val="22"/>
          <w:lang w:val="en-GB"/>
        </w:rPr>
        <w:t>(10 minutes discussion</w:t>
      </w:r>
      <w:r w:rsidR="00167A65" w:rsidRPr="00167A65">
        <w:rPr>
          <w:rFonts w:cs="Times New Roman"/>
          <w:bCs w:val="0"/>
          <w:color w:val="000000"/>
          <w:szCs w:val="22"/>
          <w:lang w:val="en-GB"/>
        </w:rPr>
        <w:t>)</w:t>
      </w:r>
    </w:p>
    <w:p w14:paraId="0481A278" w14:textId="77777777" w:rsidR="002E50AF" w:rsidRDefault="00167A65" w:rsidP="00167A65">
      <w:pPr>
        <w:rPr>
          <w:rFonts w:cs="Times New Roman"/>
          <w:bCs w:val="0"/>
          <w:color w:val="000000"/>
          <w:szCs w:val="22"/>
          <w:lang w:val="en-GB"/>
        </w:rPr>
      </w:pPr>
      <w:r w:rsidRPr="00167A65">
        <w:rPr>
          <w:rFonts w:cs="Times New Roman"/>
          <w:bCs w:val="0"/>
          <w:color w:val="000000"/>
          <w:szCs w:val="22"/>
          <w:lang w:val="en-GB"/>
        </w:rPr>
        <w:t xml:space="preserve">We recommend, particularly during this first placement, that some time is spent setting up good working habits related to being organised and </w:t>
      </w:r>
      <w:r w:rsidR="00D03B1B">
        <w:rPr>
          <w:rFonts w:cs="Times New Roman"/>
          <w:bCs w:val="0"/>
          <w:color w:val="000000"/>
          <w:szCs w:val="22"/>
          <w:lang w:val="en-GB"/>
        </w:rPr>
        <w:t>managing</w:t>
      </w:r>
      <w:r w:rsidRPr="00167A65">
        <w:rPr>
          <w:rFonts w:cs="Times New Roman"/>
          <w:bCs w:val="0"/>
          <w:color w:val="000000"/>
          <w:szCs w:val="22"/>
          <w:lang w:val="en-GB"/>
        </w:rPr>
        <w:t xml:space="preserve"> time effectively. </w:t>
      </w:r>
    </w:p>
    <w:p w14:paraId="7C4293A2" w14:textId="77777777" w:rsidR="008659A1" w:rsidRDefault="008659A1" w:rsidP="008659A1">
      <w:pPr>
        <w:rPr>
          <w:rFonts w:cs="Times New Roman"/>
          <w:bCs w:val="0"/>
          <w:color w:val="000000"/>
          <w:szCs w:val="22"/>
          <w:lang w:val="en-GB"/>
        </w:rPr>
      </w:pPr>
    </w:p>
    <w:p w14:paraId="212696FA" w14:textId="77777777" w:rsidR="002E50AF" w:rsidRPr="008659A1" w:rsidRDefault="002E50AF" w:rsidP="008659A1">
      <w:pPr>
        <w:rPr>
          <w:rFonts w:cs="Times New Roman"/>
          <w:bCs w:val="0"/>
          <w:color w:val="000000"/>
          <w:szCs w:val="22"/>
          <w:lang w:val="en-GB"/>
        </w:rPr>
      </w:pPr>
      <w:r w:rsidRPr="008659A1">
        <w:rPr>
          <w:rFonts w:cs="Times New Roman"/>
          <w:bCs w:val="0"/>
          <w:color w:val="000000"/>
          <w:szCs w:val="22"/>
          <w:lang w:val="en-GB"/>
        </w:rPr>
        <w:t>Questions to focus on in the meeting would include the following</w:t>
      </w:r>
      <w:r w:rsidR="008659A1">
        <w:rPr>
          <w:rFonts w:cs="Times New Roman"/>
          <w:bCs w:val="0"/>
          <w:color w:val="000000"/>
          <w:szCs w:val="22"/>
          <w:lang w:val="en-GB"/>
        </w:rPr>
        <w:t>.</w:t>
      </w:r>
      <w:r w:rsidRPr="008659A1">
        <w:rPr>
          <w:rFonts w:cs="Times New Roman"/>
          <w:bCs w:val="0"/>
          <w:color w:val="000000"/>
          <w:szCs w:val="22"/>
          <w:lang w:val="en-GB"/>
        </w:rPr>
        <w:t xml:space="preserve"> </w:t>
      </w:r>
    </w:p>
    <w:p w14:paraId="607AC8AA" w14:textId="77777777" w:rsidR="00167A65" w:rsidRPr="008659A1" w:rsidRDefault="008659A1" w:rsidP="00E65E09">
      <w:pPr>
        <w:pStyle w:val="ListParagraph"/>
        <w:numPr>
          <w:ilvl w:val="0"/>
          <w:numId w:val="5"/>
        </w:numPr>
        <w:rPr>
          <w:rFonts w:cs="Times New Roman"/>
          <w:bCs w:val="0"/>
          <w:color w:val="000000"/>
          <w:szCs w:val="22"/>
          <w:lang w:val="en-GB"/>
        </w:rPr>
      </w:pPr>
      <w:r w:rsidRPr="008659A1">
        <w:rPr>
          <w:rFonts w:cs="Times New Roman"/>
          <w:bCs w:val="0"/>
          <w:color w:val="000000"/>
          <w:szCs w:val="22"/>
          <w:lang w:val="en-GB"/>
        </w:rPr>
        <w:t>Are l</w:t>
      </w:r>
      <w:r w:rsidR="00D03B1B" w:rsidRPr="008659A1">
        <w:rPr>
          <w:rFonts w:cs="Times New Roman"/>
          <w:bCs w:val="0"/>
          <w:color w:val="000000"/>
          <w:szCs w:val="22"/>
          <w:lang w:val="en-GB"/>
        </w:rPr>
        <w:t xml:space="preserve">esson plans </w:t>
      </w:r>
      <w:r w:rsidRPr="008659A1">
        <w:rPr>
          <w:rFonts w:cs="Times New Roman"/>
          <w:bCs w:val="0"/>
          <w:color w:val="000000"/>
          <w:szCs w:val="22"/>
          <w:lang w:val="en-GB"/>
        </w:rPr>
        <w:t xml:space="preserve">passed </w:t>
      </w:r>
      <w:r w:rsidR="00D03B1B" w:rsidRPr="008659A1">
        <w:rPr>
          <w:rFonts w:cs="Times New Roman"/>
          <w:bCs w:val="0"/>
          <w:color w:val="000000"/>
          <w:szCs w:val="22"/>
          <w:lang w:val="en-GB"/>
        </w:rPr>
        <w:t xml:space="preserve">to host teachers by </w:t>
      </w:r>
      <w:r w:rsidRPr="008659A1">
        <w:rPr>
          <w:rFonts w:cs="Times New Roman"/>
          <w:bCs w:val="0"/>
          <w:color w:val="000000"/>
          <w:szCs w:val="22"/>
          <w:lang w:val="en-GB"/>
        </w:rPr>
        <w:t>agreed times/dates?</w:t>
      </w:r>
    </w:p>
    <w:p w14:paraId="61710569" w14:textId="4559AD7D" w:rsidR="00167A65" w:rsidRPr="008659A1" w:rsidRDefault="008659A1" w:rsidP="00E65E09">
      <w:pPr>
        <w:pStyle w:val="ListParagraph"/>
        <w:numPr>
          <w:ilvl w:val="0"/>
          <w:numId w:val="5"/>
        </w:numPr>
        <w:rPr>
          <w:rFonts w:cs="Times New Roman"/>
          <w:bCs w:val="0"/>
          <w:color w:val="000000"/>
          <w:szCs w:val="22"/>
          <w:lang w:val="en-GB"/>
        </w:rPr>
      </w:pPr>
      <w:r w:rsidRPr="008659A1">
        <w:rPr>
          <w:rFonts w:cs="Times New Roman"/>
          <w:bCs w:val="0"/>
          <w:color w:val="000000"/>
          <w:szCs w:val="22"/>
          <w:lang w:val="en-GB"/>
        </w:rPr>
        <w:t xml:space="preserve">Are lesson </w:t>
      </w:r>
      <w:r w:rsidR="003C23E4">
        <w:rPr>
          <w:rFonts w:cs="Times New Roman"/>
          <w:bCs w:val="0"/>
          <w:color w:val="000000"/>
          <w:szCs w:val="22"/>
          <w:lang w:val="en-GB"/>
        </w:rPr>
        <w:t xml:space="preserve">reflections </w:t>
      </w:r>
      <w:r w:rsidR="00552D98" w:rsidRPr="008659A1">
        <w:rPr>
          <w:rFonts w:cs="Times New Roman"/>
          <w:bCs w:val="0"/>
          <w:color w:val="000000"/>
          <w:szCs w:val="22"/>
          <w:lang w:val="en-GB"/>
        </w:rPr>
        <w:t xml:space="preserve">completed </w:t>
      </w:r>
      <w:r w:rsidR="00D03B1B" w:rsidRPr="008659A1">
        <w:rPr>
          <w:rFonts w:cs="Times New Roman"/>
          <w:bCs w:val="0"/>
          <w:color w:val="000000"/>
          <w:szCs w:val="22"/>
          <w:lang w:val="en-GB"/>
        </w:rPr>
        <w:t xml:space="preserve">promptly for all </w:t>
      </w:r>
      <w:proofErr w:type="gramStart"/>
      <w:r w:rsidR="00D03B1B" w:rsidRPr="008659A1">
        <w:rPr>
          <w:rFonts w:cs="Times New Roman"/>
          <w:bCs w:val="0"/>
          <w:color w:val="000000"/>
          <w:szCs w:val="22"/>
          <w:lang w:val="en-GB"/>
        </w:rPr>
        <w:t>lessons</w:t>
      </w:r>
      <w:r w:rsidR="00552D98" w:rsidRPr="008659A1">
        <w:rPr>
          <w:rFonts w:cs="Times New Roman"/>
          <w:bCs w:val="0"/>
          <w:color w:val="000000"/>
          <w:szCs w:val="22"/>
          <w:lang w:val="en-GB"/>
        </w:rPr>
        <w:t>.</w:t>
      </w:r>
      <w:proofErr w:type="gramEnd"/>
    </w:p>
    <w:p w14:paraId="47E97D50" w14:textId="4A43625D" w:rsidR="008659A1" w:rsidRPr="008659A1" w:rsidRDefault="008659A1" w:rsidP="00E65E09">
      <w:pPr>
        <w:pStyle w:val="ListParagraph"/>
        <w:numPr>
          <w:ilvl w:val="0"/>
          <w:numId w:val="5"/>
        </w:numPr>
        <w:textAlignment w:val="baseline"/>
        <w:rPr>
          <w:rFonts w:cs="Times New Roman"/>
          <w:bCs w:val="0"/>
          <w:color w:val="000000"/>
          <w:szCs w:val="22"/>
          <w:lang w:val="en-GB"/>
        </w:rPr>
      </w:pPr>
      <w:r w:rsidRPr="008659A1">
        <w:rPr>
          <w:rFonts w:cs="Times New Roman"/>
          <w:bCs w:val="0"/>
          <w:color w:val="000000"/>
          <w:szCs w:val="22"/>
          <w:lang w:val="en-GB"/>
        </w:rPr>
        <w:t xml:space="preserve">Is their </w:t>
      </w:r>
      <w:proofErr w:type="spellStart"/>
      <w:r w:rsidRPr="008659A1">
        <w:rPr>
          <w:rFonts w:cs="Times New Roman"/>
          <w:bCs w:val="0"/>
          <w:color w:val="000000"/>
          <w:szCs w:val="22"/>
          <w:lang w:val="en-GB"/>
        </w:rPr>
        <w:t>Pebblepad</w:t>
      </w:r>
      <w:proofErr w:type="spellEnd"/>
      <w:r w:rsidRPr="008659A1">
        <w:rPr>
          <w:rFonts w:cs="Times New Roman"/>
          <w:bCs w:val="0"/>
          <w:color w:val="000000"/>
          <w:szCs w:val="22"/>
          <w:lang w:val="en-GB"/>
        </w:rPr>
        <w:t xml:space="preserve"> up-to-date with l</w:t>
      </w:r>
      <w:r w:rsidR="00167A65" w:rsidRPr="008659A1">
        <w:rPr>
          <w:rFonts w:cs="Times New Roman"/>
          <w:bCs w:val="0"/>
          <w:color w:val="000000"/>
          <w:szCs w:val="22"/>
          <w:lang w:val="en-GB"/>
        </w:rPr>
        <w:t xml:space="preserve">esson plans, </w:t>
      </w:r>
      <w:r w:rsidR="003C23E4">
        <w:rPr>
          <w:rFonts w:cs="Times New Roman"/>
          <w:bCs w:val="0"/>
          <w:color w:val="000000"/>
          <w:szCs w:val="22"/>
          <w:lang w:val="en-GB"/>
        </w:rPr>
        <w:t xml:space="preserve">reflections and </w:t>
      </w:r>
      <w:r w:rsidR="00167A65" w:rsidRPr="008659A1">
        <w:rPr>
          <w:rFonts w:cs="Times New Roman"/>
          <w:bCs w:val="0"/>
          <w:color w:val="000000"/>
          <w:szCs w:val="22"/>
          <w:lang w:val="en-GB"/>
        </w:rPr>
        <w:t>observati</w:t>
      </w:r>
      <w:r w:rsidRPr="008659A1">
        <w:rPr>
          <w:rFonts w:cs="Times New Roman"/>
          <w:bCs w:val="0"/>
          <w:color w:val="000000"/>
          <w:szCs w:val="22"/>
          <w:lang w:val="en-GB"/>
        </w:rPr>
        <w:t>ons</w:t>
      </w:r>
      <w:r w:rsidR="003C23E4">
        <w:rPr>
          <w:rFonts w:cs="Times New Roman"/>
          <w:bCs w:val="0"/>
          <w:color w:val="000000"/>
          <w:szCs w:val="22"/>
          <w:lang w:val="en-GB"/>
        </w:rPr>
        <w:t>?</w:t>
      </w:r>
    </w:p>
    <w:p w14:paraId="63793CAE" w14:textId="77777777" w:rsidR="00167A65" w:rsidRPr="008659A1" w:rsidRDefault="008659A1" w:rsidP="00E65E09">
      <w:pPr>
        <w:pStyle w:val="ListParagraph"/>
        <w:numPr>
          <w:ilvl w:val="0"/>
          <w:numId w:val="5"/>
        </w:numPr>
        <w:textAlignment w:val="baseline"/>
        <w:rPr>
          <w:rFonts w:cs="Times New Roman"/>
          <w:bCs w:val="0"/>
          <w:color w:val="000000"/>
          <w:szCs w:val="22"/>
          <w:lang w:val="en-GB"/>
        </w:rPr>
      </w:pPr>
      <w:r w:rsidRPr="008659A1">
        <w:rPr>
          <w:rFonts w:cs="Times New Roman"/>
          <w:bCs w:val="0"/>
          <w:color w:val="000000"/>
          <w:szCs w:val="22"/>
          <w:lang w:val="en-GB"/>
        </w:rPr>
        <w:t>Are there any upcoming</w:t>
      </w:r>
      <w:r w:rsidR="00167A65" w:rsidRPr="008659A1">
        <w:rPr>
          <w:rFonts w:cs="Times New Roman"/>
          <w:bCs w:val="0"/>
          <w:color w:val="000000"/>
          <w:szCs w:val="22"/>
          <w:lang w:val="en-GB"/>
        </w:rPr>
        <w:t xml:space="preserve"> dates</w:t>
      </w:r>
      <w:r w:rsidRPr="008659A1">
        <w:rPr>
          <w:rFonts w:cs="Times New Roman"/>
          <w:bCs w:val="0"/>
          <w:color w:val="000000"/>
          <w:szCs w:val="22"/>
          <w:lang w:val="en-GB"/>
        </w:rPr>
        <w:t xml:space="preserve"> to be aware of, such as </w:t>
      </w:r>
      <w:proofErr w:type="gramStart"/>
      <w:r w:rsidR="00167A65" w:rsidRPr="008659A1">
        <w:rPr>
          <w:rFonts w:cs="Times New Roman"/>
          <w:bCs w:val="0"/>
          <w:color w:val="000000"/>
          <w:szCs w:val="22"/>
          <w:lang w:val="en-GB"/>
        </w:rPr>
        <w:t>parents</w:t>
      </w:r>
      <w:proofErr w:type="gramEnd"/>
      <w:r w:rsidR="00167A65" w:rsidRPr="008659A1">
        <w:rPr>
          <w:rFonts w:cs="Times New Roman"/>
          <w:bCs w:val="0"/>
          <w:color w:val="000000"/>
          <w:szCs w:val="22"/>
          <w:lang w:val="en-GB"/>
        </w:rPr>
        <w:t xml:space="preserve"> evenings, assessments, department activ</w:t>
      </w:r>
      <w:r w:rsidRPr="008659A1">
        <w:rPr>
          <w:rFonts w:cs="Times New Roman"/>
          <w:bCs w:val="0"/>
          <w:color w:val="000000"/>
          <w:szCs w:val="22"/>
          <w:lang w:val="en-GB"/>
        </w:rPr>
        <w:t>ities?</w:t>
      </w:r>
    </w:p>
    <w:p w14:paraId="3D19B827" w14:textId="77777777" w:rsidR="008659A1" w:rsidRPr="00167A65" w:rsidRDefault="008659A1" w:rsidP="008659A1">
      <w:pPr>
        <w:textAlignment w:val="baseline"/>
        <w:rPr>
          <w:rFonts w:cs="Times New Roman"/>
          <w:bCs w:val="0"/>
          <w:color w:val="000000"/>
          <w:szCs w:val="22"/>
          <w:lang w:val="en-GB"/>
        </w:rPr>
      </w:pPr>
    </w:p>
    <w:p w14:paraId="1EBA7AF3" w14:textId="77777777" w:rsidR="00167A65" w:rsidRPr="008659A1" w:rsidRDefault="00167A65" w:rsidP="00167A65">
      <w:pPr>
        <w:rPr>
          <w:rFonts w:ascii="Times New Roman" w:hAnsi="Times New Roman" w:cs="Times New Roman"/>
          <w:bCs w:val="0"/>
          <w:sz w:val="20"/>
          <w:szCs w:val="20"/>
          <w:lang w:val="en-GB"/>
        </w:rPr>
      </w:pPr>
      <w:r w:rsidRPr="00167A65">
        <w:rPr>
          <w:rFonts w:cs="Times New Roman"/>
          <w:bCs w:val="0"/>
          <w:color w:val="000000"/>
          <w:szCs w:val="22"/>
          <w:lang w:val="en-GB"/>
        </w:rPr>
        <w:t>Here, the emphasis ideally is about habit forming, for example setting aside specific time slots for specific activities.</w:t>
      </w:r>
    </w:p>
    <w:p w14:paraId="730B7A64" w14:textId="77777777" w:rsidR="008659A1" w:rsidRDefault="00167A65" w:rsidP="008659A1">
      <w:pPr>
        <w:pStyle w:val="Heading2"/>
        <w:tabs>
          <w:tab w:val="clear" w:pos="720"/>
        </w:tabs>
        <w:ind w:hanging="284"/>
      </w:pPr>
      <w:r w:rsidRPr="008659A1">
        <w:t xml:space="preserve">Target reviewing and setting a focus for the next week </w:t>
      </w:r>
    </w:p>
    <w:p w14:paraId="1A633E6C" w14:textId="77777777" w:rsidR="00167A65" w:rsidRPr="008659A1" w:rsidRDefault="00167A65" w:rsidP="008659A1">
      <w:pPr>
        <w:textAlignment w:val="baseline"/>
        <w:rPr>
          <w:rFonts w:cs="Times New Roman"/>
          <w:bCs w:val="0"/>
          <w:color w:val="000000"/>
          <w:szCs w:val="22"/>
          <w:lang w:val="en-GB"/>
        </w:rPr>
      </w:pPr>
      <w:r w:rsidRPr="008659A1">
        <w:rPr>
          <w:rFonts w:cs="Times New Roman"/>
          <w:bCs w:val="0"/>
          <w:color w:val="000000"/>
          <w:szCs w:val="22"/>
          <w:lang w:val="en-GB"/>
        </w:rPr>
        <w:t>(20 min</w:t>
      </w:r>
      <w:r w:rsidR="008659A1">
        <w:rPr>
          <w:rFonts w:cs="Times New Roman"/>
          <w:bCs w:val="0"/>
          <w:color w:val="000000"/>
          <w:szCs w:val="22"/>
          <w:lang w:val="en-GB"/>
        </w:rPr>
        <w:t>ute</w:t>
      </w:r>
      <w:r w:rsidRPr="008659A1">
        <w:rPr>
          <w:rFonts w:cs="Times New Roman"/>
          <w:bCs w:val="0"/>
          <w:color w:val="000000"/>
          <w:szCs w:val="22"/>
          <w:lang w:val="en-GB"/>
        </w:rPr>
        <w:t>s)</w:t>
      </w:r>
    </w:p>
    <w:p w14:paraId="6C5E84E1" w14:textId="60E9165C" w:rsidR="00167A65" w:rsidRDefault="00193FEC" w:rsidP="00167A65">
      <w:pPr>
        <w:rPr>
          <w:rFonts w:cs="Times New Roman"/>
          <w:bCs w:val="0"/>
          <w:color w:val="000000"/>
          <w:szCs w:val="22"/>
          <w:lang w:val="en-GB"/>
        </w:rPr>
      </w:pPr>
      <w:r>
        <w:rPr>
          <w:rFonts w:cs="Times New Roman"/>
          <w:bCs w:val="0"/>
          <w:color w:val="000000"/>
          <w:szCs w:val="22"/>
          <w:lang w:val="en-GB"/>
        </w:rPr>
        <w:t>Initially, as trainees observe others</w:t>
      </w:r>
      <w:r w:rsidR="003C23E4">
        <w:rPr>
          <w:rFonts w:cs="Times New Roman"/>
          <w:bCs w:val="0"/>
          <w:color w:val="000000"/>
          <w:szCs w:val="22"/>
          <w:lang w:val="en-GB"/>
        </w:rPr>
        <w:t xml:space="preserve">, </w:t>
      </w:r>
      <w:r>
        <w:rPr>
          <w:rFonts w:cs="Times New Roman"/>
          <w:bCs w:val="0"/>
          <w:color w:val="000000"/>
          <w:szCs w:val="22"/>
          <w:lang w:val="en-GB"/>
        </w:rPr>
        <w:t xml:space="preserve">providing </w:t>
      </w:r>
      <w:r w:rsidR="00167A65" w:rsidRPr="00167A65">
        <w:rPr>
          <w:rFonts w:cs="Times New Roman"/>
          <w:bCs w:val="0"/>
          <w:color w:val="000000"/>
          <w:szCs w:val="22"/>
          <w:lang w:val="en-GB"/>
        </w:rPr>
        <w:t>a focus</w:t>
      </w:r>
      <w:r>
        <w:rPr>
          <w:rFonts w:cs="Times New Roman"/>
          <w:bCs w:val="0"/>
          <w:color w:val="000000"/>
          <w:szCs w:val="22"/>
          <w:lang w:val="en-GB"/>
        </w:rPr>
        <w:t xml:space="preserve"> for these lesson observations and subsequent discussions can help </w:t>
      </w:r>
      <w:r w:rsidRPr="00167A65">
        <w:rPr>
          <w:rFonts w:cs="Times New Roman"/>
          <w:bCs w:val="0"/>
          <w:color w:val="000000"/>
          <w:szCs w:val="22"/>
          <w:lang w:val="en-GB"/>
        </w:rPr>
        <w:t>develop their reflective practice</w:t>
      </w:r>
      <w:r>
        <w:rPr>
          <w:rFonts w:cs="Times New Roman"/>
          <w:bCs w:val="0"/>
          <w:color w:val="000000"/>
          <w:szCs w:val="22"/>
          <w:lang w:val="en-GB"/>
        </w:rPr>
        <w:t xml:space="preserve">. </w:t>
      </w:r>
      <w:r w:rsidR="00167A65" w:rsidRPr="00167A65">
        <w:rPr>
          <w:rFonts w:cs="Times New Roman"/>
          <w:bCs w:val="0"/>
          <w:color w:val="000000"/>
          <w:szCs w:val="22"/>
          <w:lang w:val="en-GB"/>
        </w:rPr>
        <w:t xml:space="preserve">Considering a lesson as a ‘case study’ and analysing together the elements, </w:t>
      </w:r>
      <w:r w:rsidR="003C23E4">
        <w:rPr>
          <w:rFonts w:cs="Times New Roman"/>
          <w:bCs w:val="0"/>
          <w:color w:val="000000"/>
          <w:szCs w:val="22"/>
          <w:lang w:val="en-GB"/>
        </w:rPr>
        <w:t xml:space="preserve">the </w:t>
      </w:r>
      <w:r w:rsidR="00167A65" w:rsidRPr="00167A65">
        <w:rPr>
          <w:rFonts w:cs="Times New Roman"/>
          <w:bCs w:val="0"/>
          <w:color w:val="000000"/>
          <w:szCs w:val="22"/>
          <w:lang w:val="en-GB"/>
        </w:rPr>
        <w:t xml:space="preserve">pupil </w:t>
      </w:r>
      <w:r>
        <w:rPr>
          <w:rFonts w:cs="Times New Roman"/>
          <w:bCs w:val="0"/>
          <w:color w:val="000000"/>
          <w:szCs w:val="22"/>
          <w:lang w:val="en-GB"/>
        </w:rPr>
        <w:t>and teacher activities</w:t>
      </w:r>
      <w:r w:rsidR="003C23E4">
        <w:rPr>
          <w:rFonts w:cs="Times New Roman"/>
          <w:bCs w:val="0"/>
          <w:color w:val="000000"/>
          <w:szCs w:val="22"/>
          <w:lang w:val="en-GB"/>
        </w:rPr>
        <w:t>,</w:t>
      </w:r>
      <w:r w:rsidR="00167A65" w:rsidRPr="00167A65">
        <w:rPr>
          <w:rFonts w:cs="Times New Roman"/>
          <w:bCs w:val="0"/>
          <w:color w:val="000000"/>
          <w:szCs w:val="22"/>
          <w:lang w:val="en-GB"/>
        </w:rPr>
        <w:t xml:space="preserve"> can support trainees in receiving feedback and initiating their own </w:t>
      </w:r>
      <w:r w:rsidR="003C23E4">
        <w:rPr>
          <w:rFonts w:cs="Times New Roman"/>
          <w:bCs w:val="0"/>
          <w:color w:val="000000"/>
          <w:szCs w:val="22"/>
          <w:lang w:val="en-GB"/>
        </w:rPr>
        <w:t>reflectio</w:t>
      </w:r>
      <w:r w:rsidR="00167A65" w:rsidRPr="00167A65">
        <w:rPr>
          <w:rFonts w:cs="Times New Roman"/>
          <w:bCs w:val="0"/>
          <w:color w:val="000000"/>
          <w:szCs w:val="22"/>
          <w:lang w:val="en-GB"/>
        </w:rPr>
        <w:t>ns as the placement progresses.</w:t>
      </w:r>
    </w:p>
    <w:p w14:paraId="011CAF2B" w14:textId="77777777" w:rsidR="00193FEC" w:rsidRPr="00167A65" w:rsidRDefault="00193FEC" w:rsidP="00167A65">
      <w:pPr>
        <w:rPr>
          <w:rFonts w:ascii="Times New Roman" w:hAnsi="Times New Roman" w:cs="Times New Roman"/>
          <w:bCs w:val="0"/>
          <w:sz w:val="20"/>
          <w:szCs w:val="20"/>
          <w:lang w:val="en-GB"/>
        </w:rPr>
      </w:pPr>
    </w:p>
    <w:p w14:paraId="4478A8D0" w14:textId="77777777" w:rsidR="00167A65" w:rsidRPr="00167A65" w:rsidRDefault="00167A65" w:rsidP="00167A65">
      <w:pPr>
        <w:rPr>
          <w:rFonts w:ascii="Times New Roman" w:hAnsi="Times New Roman" w:cs="Times New Roman"/>
          <w:bCs w:val="0"/>
          <w:sz w:val="20"/>
          <w:szCs w:val="20"/>
          <w:lang w:val="en-GB"/>
        </w:rPr>
      </w:pPr>
      <w:r w:rsidRPr="00167A65">
        <w:rPr>
          <w:rFonts w:cs="Times New Roman"/>
          <w:bCs w:val="0"/>
          <w:color w:val="000000"/>
          <w:szCs w:val="22"/>
          <w:lang w:val="en-GB"/>
        </w:rPr>
        <w:t xml:space="preserve">Once the trainee is teaching, </w:t>
      </w:r>
      <w:r w:rsidR="00193FEC">
        <w:rPr>
          <w:rFonts w:cs="Times New Roman"/>
          <w:bCs w:val="0"/>
          <w:color w:val="000000"/>
          <w:szCs w:val="22"/>
          <w:lang w:val="en-GB"/>
        </w:rPr>
        <w:t>reviewing</w:t>
      </w:r>
      <w:r w:rsidRPr="00167A65">
        <w:rPr>
          <w:rFonts w:cs="Times New Roman"/>
          <w:bCs w:val="0"/>
          <w:color w:val="000000"/>
          <w:szCs w:val="22"/>
          <w:lang w:val="en-GB"/>
        </w:rPr>
        <w:t xml:space="preserve"> the formal lesson observation for the week and any other informal feedback the trainee has received</w:t>
      </w:r>
      <w:r w:rsidR="00193FEC">
        <w:rPr>
          <w:rFonts w:cs="Times New Roman"/>
          <w:bCs w:val="0"/>
          <w:color w:val="000000"/>
          <w:szCs w:val="22"/>
          <w:lang w:val="en-GB"/>
        </w:rPr>
        <w:t xml:space="preserve"> </w:t>
      </w:r>
      <w:r w:rsidR="00210D16">
        <w:rPr>
          <w:rFonts w:cs="Times New Roman"/>
          <w:bCs w:val="0"/>
          <w:color w:val="000000"/>
          <w:szCs w:val="22"/>
          <w:lang w:val="en-GB"/>
        </w:rPr>
        <w:t>allows discussion of progress and future actions</w:t>
      </w:r>
      <w:r w:rsidRPr="00167A65">
        <w:rPr>
          <w:rFonts w:cs="Times New Roman"/>
          <w:bCs w:val="0"/>
          <w:color w:val="000000"/>
          <w:szCs w:val="22"/>
          <w:lang w:val="en-GB"/>
        </w:rPr>
        <w:t>. At first you may need to help the trainee recognise and evidence their progress. Again, set up good habits that the trainee can adopt to help them identify their strengths and areas for growth for themselves. In the early stages the trainee may be in receipt of a significant amount of feedback</w:t>
      </w:r>
      <w:r w:rsidR="00193FEC">
        <w:rPr>
          <w:rFonts w:cs="Times New Roman"/>
          <w:bCs w:val="0"/>
          <w:color w:val="000000"/>
          <w:szCs w:val="22"/>
          <w:lang w:val="en-GB"/>
        </w:rPr>
        <w:t xml:space="preserve">, which </w:t>
      </w:r>
      <w:r w:rsidRPr="00167A65">
        <w:rPr>
          <w:rFonts w:cs="Times New Roman"/>
          <w:bCs w:val="0"/>
          <w:color w:val="000000"/>
          <w:szCs w:val="22"/>
          <w:lang w:val="en-GB"/>
        </w:rPr>
        <w:t>can be overwhelming and so we advise recording things as ‘ideas to try’. More formal targets should be short, achievable and include subject specific content. We emphasise a model of small focussed steps. Targets can include activities such as reading, observing and implementing specific strategies.</w:t>
      </w:r>
    </w:p>
    <w:p w14:paraId="63F10323" w14:textId="77777777" w:rsidR="00167A65" w:rsidRPr="00167A65" w:rsidRDefault="00167A65" w:rsidP="00167A65">
      <w:pPr>
        <w:rPr>
          <w:rFonts w:ascii="Times New Roman" w:eastAsia="Times New Roman" w:hAnsi="Times New Roman" w:cs="Times New Roman"/>
          <w:bCs w:val="0"/>
          <w:sz w:val="20"/>
          <w:szCs w:val="20"/>
          <w:lang w:val="en-GB"/>
        </w:rPr>
      </w:pPr>
      <w:r w:rsidRPr="00167A65">
        <w:rPr>
          <w:rFonts w:ascii="Times New Roman" w:eastAsia="Times New Roman" w:hAnsi="Times New Roman" w:cs="Times New Roman"/>
          <w:bCs w:val="0"/>
          <w:sz w:val="20"/>
          <w:szCs w:val="20"/>
          <w:lang w:val="en-GB"/>
        </w:rPr>
        <w:br/>
      </w:r>
    </w:p>
    <w:p w14:paraId="30123746" w14:textId="77777777" w:rsidR="008659A1" w:rsidRDefault="00167A65" w:rsidP="008659A1">
      <w:pPr>
        <w:pStyle w:val="Heading2"/>
        <w:tabs>
          <w:tab w:val="clear" w:pos="720"/>
        </w:tabs>
        <w:ind w:hanging="284"/>
      </w:pPr>
      <w:r w:rsidRPr="00210D16">
        <w:lastRenderedPageBreak/>
        <w:t xml:space="preserve">Pedagogical discussion linked to the </w:t>
      </w:r>
      <w:hyperlink r:id="rId5" w:history="1">
        <w:r w:rsidRPr="00210D16">
          <w:rPr>
            <w:color w:val="1155CC"/>
            <w:u w:val="single"/>
          </w:rPr>
          <w:t>Core Content Framework</w:t>
        </w:r>
      </w:hyperlink>
      <w:r w:rsidR="00210D16">
        <w:t xml:space="preserve"> </w:t>
      </w:r>
      <w:r w:rsidRPr="00210D16">
        <w:t xml:space="preserve"> </w:t>
      </w:r>
    </w:p>
    <w:p w14:paraId="45DF3EF0" w14:textId="79DD9A74" w:rsidR="00167A65" w:rsidRPr="008659A1" w:rsidRDefault="00167A65" w:rsidP="008659A1">
      <w:pPr>
        <w:textAlignment w:val="baseline"/>
        <w:rPr>
          <w:rFonts w:cs="Times New Roman"/>
          <w:bCs w:val="0"/>
          <w:color w:val="000000"/>
          <w:szCs w:val="22"/>
          <w:lang w:val="en-GB"/>
        </w:rPr>
      </w:pPr>
      <w:r w:rsidRPr="008659A1">
        <w:rPr>
          <w:rFonts w:cs="Times New Roman"/>
          <w:bCs w:val="0"/>
          <w:color w:val="000000"/>
          <w:szCs w:val="22"/>
          <w:lang w:val="en-GB"/>
        </w:rPr>
        <w:t>(30</w:t>
      </w:r>
      <w:r w:rsidR="008659A1" w:rsidRPr="008659A1">
        <w:rPr>
          <w:rFonts w:cs="Times New Roman"/>
          <w:bCs w:val="0"/>
          <w:color w:val="000000"/>
          <w:szCs w:val="22"/>
          <w:lang w:val="en-GB"/>
        </w:rPr>
        <w:t xml:space="preserve"> </w:t>
      </w:r>
      <w:r w:rsidRPr="008659A1">
        <w:rPr>
          <w:rFonts w:cs="Times New Roman"/>
          <w:bCs w:val="0"/>
          <w:color w:val="000000"/>
          <w:szCs w:val="22"/>
          <w:lang w:val="en-GB"/>
        </w:rPr>
        <w:t>min</w:t>
      </w:r>
      <w:r w:rsidR="008659A1" w:rsidRPr="008659A1">
        <w:rPr>
          <w:rFonts w:cs="Times New Roman"/>
          <w:bCs w:val="0"/>
          <w:color w:val="000000"/>
          <w:szCs w:val="22"/>
          <w:lang w:val="en-GB"/>
        </w:rPr>
        <w:t>ute</w:t>
      </w:r>
      <w:r w:rsidRPr="008659A1">
        <w:rPr>
          <w:rFonts w:cs="Times New Roman"/>
          <w:bCs w:val="0"/>
          <w:color w:val="000000"/>
          <w:szCs w:val="22"/>
          <w:lang w:val="en-GB"/>
        </w:rPr>
        <w:t>s)</w:t>
      </w:r>
    </w:p>
    <w:p w14:paraId="207E541B" w14:textId="63F3F690" w:rsidR="00DA78C2" w:rsidRDefault="00210D16" w:rsidP="000D253A">
      <w:pPr>
        <w:rPr>
          <w:bCs w:val="0"/>
          <w:lang w:val="en-GB"/>
        </w:rPr>
      </w:pPr>
      <w:r>
        <w:rPr>
          <w:bCs w:val="0"/>
          <w:lang w:val="en-GB"/>
        </w:rPr>
        <w:t>The PGCE</w:t>
      </w:r>
      <w:r w:rsidR="00167A65" w:rsidRPr="00167A65">
        <w:rPr>
          <w:bCs w:val="0"/>
          <w:lang w:val="en-GB"/>
        </w:rPr>
        <w:t xml:space="preserve"> taught curriculum is based around and informed by the </w:t>
      </w:r>
      <w:r>
        <w:rPr>
          <w:bCs w:val="0"/>
          <w:lang w:val="en-GB"/>
        </w:rPr>
        <w:t xml:space="preserve">Core Content Framework (CCF) as laid down by </w:t>
      </w:r>
      <w:proofErr w:type="spellStart"/>
      <w:r>
        <w:rPr>
          <w:bCs w:val="0"/>
          <w:lang w:val="en-GB"/>
        </w:rPr>
        <w:t>DfE</w:t>
      </w:r>
      <w:proofErr w:type="spellEnd"/>
      <w:r w:rsidR="00167A65" w:rsidRPr="00167A65">
        <w:rPr>
          <w:bCs w:val="0"/>
          <w:lang w:val="en-GB"/>
        </w:rPr>
        <w:t xml:space="preserve">. This framework requires thorough integration of taught content and school based learning. Part of your weekly meeting should be dedicated to reviewing the </w:t>
      </w:r>
      <w:r w:rsidR="00DA78C2">
        <w:rPr>
          <w:bCs w:val="0"/>
          <w:lang w:val="en-GB"/>
        </w:rPr>
        <w:t xml:space="preserve">trainees </w:t>
      </w:r>
      <w:r w:rsidR="00167A65" w:rsidRPr="00167A65">
        <w:rPr>
          <w:bCs w:val="0"/>
          <w:lang w:val="en-GB"/>
        </w:rPr>
        <w:t xml:space="preserve">understanding of the ‘learn that’ statements </w:t>
      </w:r>
      <w:r w:rsidR="00DA78C2">
        <w:rPr>
          <w:bCs w:val="0"/>
          <w:lang w:val="en-GB"/>
        </w:rPr>
        <w:t xml:space="preserve">gained </w:t>
      </w:r>
      <w:r w:rsidR="00167A65" w:rsidRPr="00167A65">
        <w:rPr>
          <w:bCs w:val="0"/>
          <w:lang w:val="en-GB"/>
        </w:rPr>
        <w:t>from their taught sessions and their reading</w:t>
      </w:r>
      <w:r w:rsidR="00DA78C2">
        <w:rPr>
          <w:bCs w:val="0"/>
          <w:lang w:val="en-GB"/>
        </w:rPr>
        <w:t>, and how these are</w:t>
      </w:r>
      <w:r w:rsidR="00167A65" w:rsidRPr="00167A65">
        <w:rPr>
          <w:bCs w:val="0"/>
          <w:lang w:val="en-GB"/>
        </w:rPr>
        <w:t xml:space="preserve"> actioned in the ‘learn how to’ statements through their observations and discussions with school based colleagues. This CCF represents the minimum training entitlement a trainee should have and therefore over the course of the year they should have the opportunity to address each ‘learn that’ and ‘learn how to statement’</w:t>
      </w:r>
      <w:r w:rsidR="00DA78C2">
        <w:rPr>
          <w:bCs w:val="0"/>
          <w:lang w:val="en-GB"/>
        </w:rPr>
        <w:t xml:space="preserve"> for each of the CCF </w:t>
      </w:r>
      <w:r w:rsidR="003C23E4">
        <w:rPr>
          <w:bCs w:val="0"/>
          <w:lang w:val="en-GB"/>
        </w:rPr>
        <w:t>themes</w:t>
      </w:r>
      <w:r w:rsidR="00167A65" w:rsidRPr="00167A65">
        <w:rPr>
          <w:bCs w:val="0"/>
          <w:lang w:val="en-GB"/>
        </w:rPr>
        <w:t>.</w:t>
      </w:r>
      <w:r w:rsidR="00DA78C2">
        <w:rPr>
          <w:bCs w:val="0"/>
          <w:lang w:val="en-GB"/>
        </w:rPr>
        <w:t xml:space="preserve"> </w:t>
      </w:r>
    </w:p>
    <w:p w14:paraId="296D5E43" w14:textId="77777777" w:rsidR="00167A65" w:rsidRPr="00167A65" w:rsidRDefault="00167A65" w:rsidP="00167A65">
      <w:pPr>
        <w:rPr>
          <w:rFonts w:ascii="Times New Roman" w:eastAsia="Times New Roman" w:hAnsi="Times New Roman" w:cs="Times New Roman"/>
          <w:bCs w:val="0"/>
          <w:sz w:val="20"/>
          <w:szCs w:val="20"/>
          <w:lang w:val="en-GB"/>
        </w:rPr>
      </w:pPr>
    </w:p>
    <w:p w14:paraId="63C5EAA2" w14:textId="520EB958" w:rsidR="00167A65" w:rsidRDefault="007E336E" w:rsidP="00167A65">
      <w:pPr>
        <w:rPr>
          <w:rFonts w:cs="Times New Roman"/>
          <w:bCs w:val="0"/>
          <w:color w:val="000000"/>
          <w:szCs w:val="22"/>
          <w:lang w:val="en-GB"/>
        </w:rPr>
      </w:pPr>
      <w:r>
        <w:rPr>
          <w:rFonts w:cs="Times New Roman"/>
          <w:bCs w:val="0"/>
          <w:color w:val="000000"/>
          <w:szCs w:val="22"/>
          <w:lang w:val="en-GB"/>
        </w:rPr>
        <w:t>Each of the sections in the CCF is detailed</w:t>
      </w:r>
      <w:r w:rsidR="00DA78C2">
        <w:rPr>
          <w:rFonts w:cs="Times New Roman"/>
          <w:bCs w:val="0"/>
          <w:color w:val="000000"/>
          <w:szCs w:val="22"/>
          <w:lang w:val="en-GB"/>
        </w:rPr>
        <w:t xml:space="preserve"> below </w:t>
      </w:r>
      <w:r>
        <w:rPr>
          <w:rFonts w:cs="Times New Roman"/>
          <w:bCs w:val="0"/>
          <w:color w:val="000000"/>
          <w:szCs w:val="22"/>
          <w:lang w:val="en-GB"/>
        </w:rPr>
        <w:t xml:space="preserve">with some </w:t>
      </w:r>
      <w:r w:rsidR="00AF467C">
        <w:rPr>
          <w:rFonts w:cs="Times New Roman"/>
          <w:bCs w:val="0"/>
          <w:color w:val="000000"/>
          <w:szCs w:val="22"/>
          <w:lang w:val="en-GB"/>
        </w:rPr>
        <w:t>guidance designed</w:t>
      </w:r>
      <w:r w:rsidR="00167A65" w:rsidRPr="00167A65">
        <w:rPr>
          <w:rFonts w:cs="Times New Roman"/>
          <w:bCs w:val="0"/>
          <w:color w:val="000000"/>
          <w:szCs w:val="22"/>
          <w:lang w:val="en-GB"/>
        </w:rPr>
        <w:t xml:space="preserve"> to support mentors in ensuring their trainee receives their minimum </w:t>
      </w:r>
      <w:r>
        <w:rPr>
          <w:rFonts w:cs="Times New Roman"/>
          <w:bCs w:val="0"/>
          <w:color w:val="000000"/>
          <w:szCs w:val="22"/>
          <w:lang w:val="en-GB"/>
        </w:rPr>
        <w:t xml:space="preserve">CCF </w:t>
      </w:r>
      <w:r w:rsidR="00167A65" w:rsidRPr="00167A65">
        <w:rPr>
          <w:rFonts w:cs="Times New Roman"/>
          <w:bCs w:val="0"/>
          <w:color w:val="000000"/>
          <w:szCs w:val="22"/>
          <w:lang w:val="en-GB"/>
        </w:rPr>
        <w:t>training entitlement.</w:t>
      </w:r>
      <w:r>
        <w:rPr>
          <w:rFonts w:cs="Times New Roman"/>
          <w:bCs w:val="0"/>
          <w:color w:val="000000"/>
          <w:szCs w:val="22"/>
          <w:lang w:val="en-GB"/>
        </w:rPr>
        <w:t xml:space="preserve"> </w:t>
      </w:r>
    </w:p>
    <w:p w14:paraId="2EAE5322" w14:textId="77777777" w:rsidR="00BB3E14" w:rsidRPr="00167A65" w:rsidRDefault="00BB3E14" w:rsidP="00167A65">
      <w:pPr>
        <w:rPr>
          <w:rFonts w:ascii="Times New Roman" w:hAnsi="Times New Roman" w:cs="Times New Roman"/>
          <w:bCs w:val="0"/>
          <w:sz w:val="20"/>
          <w:szCs w:val="20"/>
          <w:lang w:val="en-GB"/>
        </w:rPr>
      </w:pPr>
    </w:p>
    <w:p w14:paraId="3AC72ED4" w14:textId="69564A93" w:rsidR="00167A65" w:rsidRPr="00167A65" w:rsidRDefault="00167A65" w:rsidP="00167A65">
      <w:pPr>
        <w:rPr>
          <w:rFonts w:ascii="Times New Roman" w:hAnsi="Times New Roman" w:cs="Times New Roman"/>
          <w:bCs w:val="0"/>
          <w:sz w:val="20"/>
          <w:szCs w:val="20"/>
          <w:lang w:val="en-GB"/>
        </w:rPr>
      </w:pPr>
      <w:r w:rsidRPr="00167A65">
        <w:rPr>
          <w:rFonts w:cs="Times New Roman"/>
          <w:bCs w:val="0"/>
          <w:color w:val="000000"/>
          <w:szCs w:val="22"/>
          <w:lang w:val="en-GB"/>
        </w:rPr>
        <w:t xml:space="preserve">Each </w:t>
      </w:r>
      <w:r w:rsidR="003C23E4">
        <w:rPr>
          <w:rFonts w:cs="Times New Roman"/>
          <w:bCs w:val="0"/>
          <w:color w:val="000000"/>
          <w:szCs w:val="22"/>
          <w:lang w:val="en-GB"/>
        </w:rPr>
        <w:t>theme</w:t>
      </w:r>
      <w:r w:rsidRPr="00167A65">
        <w:rPr>
          <w:rFonts w:cs="Times New Roman"/>
          <w:bCs w:val="0"/>
          <w:color w:val="000000"/>
          <w:szCs w:val="22"/>
          <w:lang w:val="en-GB"/>
        </w:rPr>
        <w:t xml:space="preserve"> has been linked to our taught sessions, and contains ideas for </w:t>
      </w:r>
      <w:r w:rsidR="009E1024">
        <w:rPr>
          <w:rFonts w:cs="Times New Roman"/>
          <w:bCs w:val="0"/>
          <w:color w:val="000000"/>
          <w:szCs w:val="22"/>
          <w:lang w:val="en-GB"/>
        </w:rPr>
        <w:t>actions</w:t>
      </w:r>
      <w:r w:rsidRPr="00167A65">
        <w:rPr>
          <w:rFonts w:cs="Times New Roman"/>
          <w:bCs w:val="0"/>
          <w:color w:val="000000"/>
          <w:szCs w:val="22"/>
          <w:lang w:val="en-GB"/>
        </w:rPr>
        <w:t>. </w:t>
      </w:r>
    </w:p>
    <w:p w14:paraId="6C6990D9" w14:textId="4FE4F367" w:rsidR="00E36125" w:rsidRPr="00706B42" w:rsidRDefault="00167A65" w:rsidP="00043FDA">
      <w:pPr>
        <w:rPr>
          <w:rFonts w:ascii="Times New Roman" w:hAnsi="Times New Roman" w:cs="Times New Roman"/>
          <w:bCs w:val="0"/>
          <w:sz w:val="20"/>
          <w:szCs w:val="20"/>
          <w:lang w:val="en-GB"/>
        </w:rPr>
      </w:pPr>
      <w:r w:rsidRPr="00167A65">
        <w:rPr>
          <w:rFonts w:cs="Times New Roman"/>
          <w:bCs w:val="0"/>
          <w:color w:val="000000"/>
          <w:szCs w:val="22"/>
          <w:lang w:val="en-GB"/>
        </w:rPr>
        <w:t xml:space="preserve">In order to ensure coverage, it is requested that </w:t>
      </w:r>
      <w:r w:rsidR="002E50AF">
        <w:rPr>
          <w:rFonts w:cs="Times New Roman"/>
          <w:bCs w:val="0"/>
          <w:color w:val="000000"/>
          <w:szCs w:val="22"/>
          <w:lang w:val="en-GB"/>
        </w:rPr>
        <w:t xml:space="preserve">In Placement 1 Block 1 strands </w:t>
      </w:r>
      <w:r w:rsidR="002E50AF" w:rsidRPr="00167A65">
        <w:rPr>
          <w:rFonts w:cs="Times New Roman"/>
          <w:bCs w:val="0"/>
          <w:color w:val="000000"/>
          <w:szCs w:val="22"/>
          <w:lang w:val="en-GB"/>
        </w:rPr>
        <w:t xml:space="preserve">1,4 and 7 </w:t>
      </w:r>
      <w:r w:rsidR="002E50AF">
        <w:rPr>
          <w:rFonts w:cs="Times New Roman"/>
          <w:bCs w:val="0"/>
          <w:color w:val="000000"/>
          <w:szCs w:val="22"/>
          <w:lang w:val="en-GB"/>
        </w:rPr>
        <w:t>are considered as these are the focus of assignment 1</w:t>
      </w:r>
      <w:r w:rsidR="002E50AF" w:rsidRPr="00167A65">
        <w:rPr>
          <w:rFonts w:cs="Times New Roman"/>
          <w:bCs w:val="0"/>
          <w:color w:val="000000"/>
          <w:szCs w:val="22"/>
          <w:lang w:val="en-GB"/>
        </w:rPr>
        <w:t>, followed by 2,</w:t>
      </w:r>
      <w:r w:rsidR="003C23E4">
        <w:rPr>
          <w:rFonts w:cs="Times New Roman"/>
          <w:bCs w:val="0"/>
          <w:color w:val="000000"/>
          <w:szCs w:val="22"/>
          <w:lang w:val="en-GB"/>
        </w:rPr>
        <w:t xml:space="preserve"> 3</w:t>
      </w:r>
      <w:r w:rsidR="002E50AF" w:rsidRPr="00167A65">
        <w:rPr>
          <w:rFonts w:cs="Times New Roman"/>
          <w:bCs w:val="0"/>
          <w:color w:val="000000"/>
          <w:szCs w:val="22"/>
          <w:lang w:val="en-GB"/>
        </w:rPr>
        <w:t xml:space="preserve"> and 6 in the secon</w:t>
      </w:r>
      <w:r w:rsidR="002E50AF">
        <w:rPr>
          <w:rFonts w:cs="Times New Roman"/>
          <w:bCs w:val="0"/>
          <w:color w:val="000000"/>
          <w:szCs w:val="22"/>
          <w:lang w:val="en-GB"/>
        </w:rPr>
        <w:t>d block of the first placement to link to assignment 2,</w:t>
      </w:r>
      <w:r w:rsidR="002E50AF" w:rsidRPr="00167A65">
        <w:rPr>
          <w:rFonts w:cs="Times New Roman"/>
          <w:bCs w:val="0"/>
          <w:color w:val="000000"/>
          <w:szCs w:val="22"/>
          <w:lang w:val="en-GB"/>
        </w:rPr>
        <w:t xml:space="preserve"> and finally 3</w:t>
      </w:r>
      <w:r w:rsidR="003C23E4">
        <w:rPr>
          <w:rFonts w:cs="Times New Roman"/>
          <w:bCs w:val="0"/>
          <w:color w:val="000000"/>
          <w:szCs w:val="22"/>
          <w:lang w:val="en-GB"/>
        </w:rPr>
        <w:t>, 5</w:t>
      </w:r>
      <w:r w:rsidR="002E50AF" w:rsidRPr="00167A65">
        <w:rPr>
          <w:rFonts w:cs="Times New Roman"/>
          <w:bCs w:val="0"/>
          <w:color w:val="000000"/>
          <w:szCs w:val="22"/>
          <w:lang w:val="en-GB"/>
        </w:rPr>
        <w:t xml:space="preserve"> and 8 in the second placement.</w:t>
      </w:r>
    </w:p>
    <w:p w14:paraId="28E6C573" w14:textId="77777777" w:rsidR="00E36125" w:rsidRDefault="00E36125" w:rsidP="00043FDA">
      <w:pPr>
        <w:rPr>
          <w:rFonts w:cs="Times New Roman"/>
          <w:bCs w:val="0"/>
          <w:color w:val="000000"/>
          <w:szCs w:val="22"/>
          <w:lang w:val="en-GB"/>
        </w:rPr>
      </w:pPr>
    </w:p>
    <w:p w14:paraId="4C6E87BC" w14:textId="77777777" w:rsidR="00043FDA" w:rsidRPr="00167A65" w:rsidRDefault="00043FDA" w:rsidP="00043FDA">
      <w:pPr>
        <w:rPr>
          <w:rFonts w:ascii="Times New Roman" w:hAnsi="Times New Roman" w:cs="Times New Roman"/>
          <w:bCs w:val="0"/>
          <w:sz w:val="20"/>
          <w:szCs w:val="20"/>
          <w:lang w:val="en-GB"/>
        </w:rPr>
      </w:pPr>
      <w:r w:rsidRPr="00167A65">
        <w:rPr>
          <w:rFonts w:cs="Times New Roman"/>
          <w:bCs w:val="0"/>
          <w:color w:val="000000"/>
          <w:szCs w:val="22"/>
          <w:lang w:val="en-GB"/>
        </w:rPr>
        <w:t xml:space="preserve">It is recognised that the weekly meeting is only one aspect of the support the mentor, and indeed the wider department and school, provide a trainee. There is also guidance on giving lesson feedback, conducting lesson observations, writing reviews and supporting reflective practice through the identification of pupil learning on the </w:t>
      </w:r>
      <w:hyperlink r:id="rId6" w:history="1">
        <w:r w:rsidRPr="00167A65">
          <w:rPr>
            <w:rFonts w:cs="Times New Roman"/>
            <w:bCs w:val="0"/>
            <w:color w:val="1155CC"/>
            <w:szCs w:val="22"/>
            <w:u w:val="single"/>
            <w:lang w:val="en-GB"/>
          </w:rPr>
          <w:t>website</w:t>
        </w:r>
      </w:hyperlink>
      <w:r w:rsidRPr="00167A65">
        <w:rPr>
          <w:rFonts w:cs="Times New Roman"/>
          <w:bCs w:val="0"/>
          <w:color w:val="000000"/>
          <w:szCs w:val="22"/>
          <w:lang w:val="en-GB"/>
        </w:rPr>
        <w:t>.</w:t>
      </w:r>
    </w:p>
    <w:p w14:paraId="042A3877" w14:textId="77777777" w:rsidR="00E65E09" w:rsidRDefault="00E65E09" w:rsidP="00E65E09">
      <w:bookmarkStart w:id="0" w:name="_GoBack"/>
      <w:bookmarkEnd w:id="0"/>
    </w:p>
    <w:sectPr w:rsidR="00E65E09" w:rsidSect="005830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735"/>
    <w:multiLevelType w:val="multilevel"/>
    <w:tmpl w:val="0088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4D99"/>
    <w:multiLevelType w:val="multilevel"/>
    <w:tmpl w:val="32C4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64B1B"/>
    <w:multiLevelType w:val="multilevel"/>
    <w:tmpl w:val="085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16F74"/>
    <w:multiLevelType w:val="multilevel"/>
    <w:tmpl w:val="F8B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6124"/>
    <w:multiLevelType w:val="multilevel"/>
    <w:tmpl w:val="C82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C735F"/>
    <w:multiLevelType w:val="multilevel"/>
    <w:tmpl w:val="B22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A347D"/>
    <w:multiLevelType w:val="multilevel"/>
    <w:tmpl w:val="961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B3746"/>
    <w:multiLevelType w:val="multilevel"/>
    <w:tmpl w:val="5F30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F5263"/>
    <w:multiLevelType w:val="hybridMultilevel"/>
    <w:tmpl w:val="A9F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D5065"/>
    <w:multiLevelType w:val="multilevel"/>
    <w:tmpl w:val="E9A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818BA"/>
    <w:multiLevelType w:val="multilevel"/>
    <w:tmpl w:val="875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76A18"/>
    <w:multiLevelType w:val="multilevel"/>
    <w:tmpl w:val="BAE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46DD8"/>
    <w:multiLevelType w:val="multilevel"/>
    <w:tmpl w:val="7BD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56E14"/>
    <w:multiLevelType w:val="multilevel"/>
    <w:tmpl w:val="8B44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47162"/>
    <w:multiLevelType w:val="multilevel"/>
    <w:tmpl w:val="1C4A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978CA"/>
    <w:multiLevelType w:val="multilevel"/>
    <w:tmpl w:val="84A6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9A06AB"/>
    <w:multiLevelType w:val="multilevel"/>
    <w:tmpl w:val="06BC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B4A05"/>
    <w:multiLevelType w:val="multilevel"/>
    <w:tmpl w:val="BB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1306C9"/>
    <w:multiLevelType w:val="hybridMultilevel"/>
    <w:tmpl w:val="78D6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76137"/>
    <w:multiLevelType w:val="hybridMultilevel"/>
    <w:tmpl w:val="6D8C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A54875"/>
    <w:multiLevelType w:val="multilevel"/>
    <w:tmpl w:val="F60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14EEC"/>
    <w:multiLevelType w:val="hybridMultilevel"/>
    <w:tmpl w:val="EFFE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B0E09"/>
    <w:multiLevelType w:val="multilevel"/>
    <w:tmpl w:val="383A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4C2170"/>
    <w:multiLevelType w:val="hybridMultilevel"/>
    <w:tmpl w:val="DE1440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80D03D8"/>
    <w:multiLevelType w:val="multilevel"/>
    <w:tmpl w:val="6F8C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80798E"/>
    <w:multiLevelType w:val="multilevel"/>
    <w:tmpl w:val="1AD8272E"/>
    <w:lvl w:ilvl="0">
      <w:start w:val="1"/>
      <w:numFmt w:val="decimal"/>
      <w:pStyle w:val="Heading2"/>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9C6FB8"/>
    <w:multiLevelType w:val="hybridMultilevel"/>
    <w:tmpl w:val="7990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E132D8"/>
    <w:multiLevelType w:val="multilevel"/>
    <w:tmpl w:val="84AA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7F0236"/>
    <w:multiLevelType w:val="multilevel"/>
    <w:tmpl w:val="11B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EB72C9"/>
    <w:multiLevelType w:val="hybridMultilevel"/>
    <w:tmpl w:val="D5D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569CC"/>
    <w:multiLevelType w:val="multilevel"/>
    <w:tmpl w:val="EA2C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B13F30"/>
    <w:multiLevelType w:val="multilevel"/>
    <w:tmpl w:val="99C4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066CFD"/>
    <w:multiLevelType w:val="multilevel"/>
    <w:tmpl w:val="C3A6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249DC"/>
    <w:multiLevelType w:val="multilevel"/>
    <w:tmpl w:val="A04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FD57B3"/>
    <w:multiLevelType w:val="multilevel"/>
    <w:tmpl w:val="7AA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56CC3"/>
    <w:multiLevelType w:val="multilevel"/>
    <w:tmpl w:val="6B0E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D7732"/>
    <w:multiLevelType w:val="multilevel"/>
    <w:tmpl w:val="1A8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B1A4F"/>
    <w:multiLevelType w:val="multilevel"/>
    <w:tmpl w:val="F65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A567C"/>
    <w:multiLevelType w:val="multilevel"/>
    <w:tmpl w:val="58D2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E73BF0"/>
    <w:multiLevelType w:val="multilevel"/>
    <w:tmpl w:val="364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D5143"/>
    <w:multiLevelType w:val="hybridMultilevel"/>
    <w:tmpl w:val="014E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B1DFA"/>
    <w:multiLevelType w:val="multilevel"/>
    <w:tmpl w:val="5D0E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942C3"/>
    <w:multiLevelType w:val="hybridMultilevel"/>
    <w:tmpl w:val="045C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AF0E73"/>
    <w:multiLevelType w:val="multilevel"/>
    <w:tmpl w:val="0692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B3630"/>
    <w:multiLevelType w:val="hybridMultilevel"/>
    <w:tmpl w:val="309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63396"/>
    <w:multiLevelType w:val="multilevel"/>
    <w:tmpl w:val="60B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23CB7"/>
    <w:multiLevelType w:val="multilevel"/>
    <w:tmpl w:val="DB82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A04402"/>
    <w:multiLevelType w:val="multilevel"/>
    <w:tmpl w:val="A2D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91C82"/>
    <w:multiLevelType w:val="multilevel"/>
    <w:tmpl w:val="CDF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CC4D11"/>
    <w:multiLevelType w:val="multilevel"/>
    <w:tmpl w:val="904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9"/>
  </w:num>
  <w:num w:numId="3">
    <w:abstractNumId w:val="35"/>
  </w:num>
  <w:num w:numId="4">
    <w:abstractNumId w:val="17"/>
  </w:num>
  <w:num w:numId="5">
    <w:abstractNumId w:val="8"/>
  </w:num>
  <w:num w:numId="6">
    <w:abstractNumId w:val="25"/>
  </w:num>
  <w:num w:numId="7">
    <w:abstractNumId w:val="42"/>
  </w:num>
  <w:num w:numId="8">
    <w:abstractNumId w:val="26"/>
  </w:num>
  <w:num w:numId="9">
    <w:abstractNumId w:val="2"/>
  </w:num>
  <w:num w:numId="10">
    <w:abstractNumId w:val="40"/>
  </w:num>
  <w:num w:numId="11">
    <w:abstractNumId w:val="23"/>
  </w:num>
  <w:num w:numId="12">
    <w:abstractNumId w:val="44"/>
  </w:num>
  <w:num w:numId="13">
    <w:abstractNumId w:val="18"/>
  </w:num>
  <w:num w:numId="14">
    <w:abstractNumId w:val="29"/>
  </w:num>
  <w:num w:numId="15">
    <w:abstractNumId w:val="19"/>
  </w:num>
  <w:num w:numId="16">
    <w:abstractNumId w:val="36"/>
  </w:num>
  <w:num w:numId="17">
    <w:abstractNumId w:val="45"/>
  </w:num>
  <w:num w:numId="18">
    <w:abstractNumId w:val="7"/>
  </w:num>
  <w:num w:numId="19">
    <w:abstractNumId w:val="4"/>
  </w:num>
  <w:num w:numId="20">
    <w:abstractNumId w:val="1"/>
  </w:num>
  <w:num w:numId="21">
    <w:abstractNumId w:val="34"/>
  </w:num>
  <w:num w:numId="22">
    <w:abstractNumId w:val="12"/>
  </w:num>
  <w:num w:numId="23">
    <w:abstractNumId w:val="33"/>
  </w:num>
  <w:num w:numId="24">
    <w:abstractNumId w:val="15"/>
  </w:num>
  <w:num w:numId="25">
    <w:abstractNumId w:val="37"/>
  </w:num>
  <w:num w:numId="26">
    <w:abstractNumId w:val="11"/>
  </w:num>
  <w:num w:numId="27">
    <w:abstractNumId w:val="47"/>
  </w:num>
  <w:num w:numId="28">
    <w:abstractNumId w:val="30"/>
  </w:num>
  <w:num w:numId="29">
    <w:abstractNumId w:val="24"/>
  </w:num>
  <w:num w:numId="30">
    <w:abstractNumId w:val="49"/>
  </w:num>
  <w:num w:numId="31">
    <w:abstractNumId w:val="32"/>
  </w:num>
  <w:num w:numId="32">
    <w:abstractNumId w:val="5"/>
  </w:num>
  <w:num w:numId="33">
    <w:abstractNumId w:val="13"/>
  </w:num>
  <w:num w:numId="34">
    <w:abstractNumId w:val="48"/>
  </w:num>
  <w:num w:numId="35">
    <w:abstractNumId w:val="22"/>
  </w:num>
  <w:num w:numId="36">
    <w:abstractNumId w:val="0"/>
  </w:num>
  <w:num w:numId="37">
    <w:abstractNumId w:val="31"/>
  </w:num>
  <w:num w:numId="38">
    <w:abstractNumId w:val="3"/>
  </w:num>
  <w:num w:numId="39">
    <w:abstractNumId w:val="43"/>
  </w:num>
  <w:num w:numId="40">
    <w:abstractNumId w:val="39"/>
  </w:num>
  <w:num w:numId="41">
    <w:abstractNumId w:val="38"/>
  </w:num>
  <w:num w:numId="42">
    <w:abstractNumId w:val="46"/>
  </w:num>
  <w:num w:numId="43">
    <w:abstractNumId w:val="14"/>
  </w:num>
  <w:num w:numId="44">
    <w:abstractNumId w:val="27"/>
  </w:num>
  <w:num w:numId="45">
    <w:abstractNumId w:val="10"/>
  </w:num>
  <w:num w:numId="46">
    <w:abstractNumId w:val="6"/>
  </w:num>
  <w:num w:numId="47">
    <w:abstractNumId w:val="20"/>
  </w:num>
  <w:num w:numId="48">
    <w:abstractNumId w:val="28"/>
  </w:num>
  <w:num w:numId="49">
    <w:abstractNumId w:val="16"/>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5"/>
    <w:rsid w:val="00005FF7"/>
    <w:rsid w:val="00043FDA"/>
    <w:rsid w:val="000D253A"/>
    <w:rsid w:val="000F214E"/>
    <w:rsid w:val="00101020"/>
    <w:rsid w:val="00140566"/>
    <w:rsid w:val="001444EF"/>
    <w:rsid w:val="00164364"/>
    <w:rsid w:val="00167A65"/>
    <w:rsid w:val="00176E8E"/>
    <w:rsid w:val="00182FBB"/>
    <w:rsid w:val="00193FEC"/>
    <w:rsid w:val="001961AB"/>
    <w:rsid w:val="001A16D9"/>
    <w:rsid w:val="001A74E5"/>
    <w:rsid w:val="001C6217"/>
    <w:rsid w:val="001E1039"/>
    <w:rsid w:val="001F0439"/>
    <w:rsid w:val="001F4E9A"/>
    <w:rsid w:val="00210D16"/>
    <w:rsid w:val="002A5B2B"/>
    <w:rsid w:val="002C52F2"/>
    <w:rsid w:val="002E50AF"/>
    <w:rsid w:val="00342A1E"/>
    <w:rsid w:val="00354088"/>
    <w:rsid w:val="00360BE2"/>
    <w:rsid w:val="003C23E4"/>
    <w:rsid w:val="003F1D6D"/>
    <w:rsid w:val="00407D69"/>
    <w:rsid w:val="004B1AD1"/>
    <w:rsid w:val="004E3578"/>
    <w:rsid w:val="005147E5"/>
    <w:rsid w:val="00552D98"/>
    <w:rsid w:val="00563F10"/>
    <w:rsid w:val="00583064"/>
    <w:rsid w:val="005E09CB"/>
    <w:rsid w:val="005E18F2"/>
    <w:rsid w:val="006304D7"/>
    <w:rsid w:val="006317D1"/>
    <w:rsid w:val="006D741B"/>
    <w:rsid w:val="00706B42"/>
    <w:rsid w:val="00742C11"/>
    <w:rsid w:val="007964C7"/>
    <w:rsid w:val="007E336E"/>
    <w:rsid w:val="00813579"/>
    <w:rsid w:val="008659A1"/>
    <w:rsid w:val="00894016"/>
    <w:rsid w:val="008A1440"/>
    <w:rsid w:val="008A2E20"/>
    <w:rsid w:val="008B12E8"/>
    <w:rsid w:val="008B6C03"/>
    <w:rsid w:val="009120EA"/>
    <w:rsid w:val="00961F00"/>
    <w:rsid w:val="009B002B"/>
    <w:rsid w:val="009E1024"/>
    <w:rsid w:val="00A348F4"/>
    <w:rsid w:val="00A95AAC"/>
    <w:rsid w:val="00AF467C"/>
    <w:rsid w:val="00B25E6A"/>
    <w:rsid w:val="00BB3E14"/>
    <w:rsid w:val="00BB6789"/>
    <w:rsid w:val="00BD3CFB"/>
    <w:rsid w:val="00BF4C42"/>
    <w:rsid w:val="00C82B65"/>
    <w:rsid w:val="00CA69C7"/>
    <w:rsid w:val="00D03B1B"/>
    <w:rsid w:val="00DA5BC4"/>
    <w:rsid w:val="00DA78C2"/>
    <w:rsid w:val="00DB40F0"/>
    <w:rsid w:val="00E31DD1"/>
    <w:rsid w:val="00E36125"/>
    <w:rsid w:val="00E65E09"/>
    <w:rsid w:val="00E74486"/>
    <w:rsid w:val="00EA268B"/>
    <w:rsid w:val="00EB3380"/>
    <w:rsid w:val="00F55432"/>
    <w:rsid w:val="00F74F7B"/>
    <w:rsid w:val="00FA2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E3ADE"/>
  <w14:defaultImageDpi w14:val="300"/>
  <w15:docId w15:val="{ACCD52C6-3902-6247-96AF-C0D28F93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b/>
        <w:bCs/>
        <w:sz w:val="32"/>
        <w:szCs w:val="3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BC4"/>
    <w:rPr>
      <w:b w:val="0"/>
      <w:sz w:val="22"/>
    </w:rPr>
  </w:style>
  <w:style w:type="paragraph" w:styleId="Heading1">
    <w:name w:val="heading 1"/>
    <w:basedOn w:val="Normal"/>
    <w:next w:val="Normal"/>
    <w:link w:val="Heading1Char"/>
    <w:uiPriority w:val="9"/>
    <w:qFormat/>
    <w:rsid w:val="003F1D6D"/>
    <w:pPr>
      <w:keepNext/>
      <w:keepLines/>
      <w:spacing w:before="480"/>
      <w:outlineLvl w:val="0"/>
    </w:pPr>
    <w:rPr>
      <w:rFonts w:asciiTheme="majorHAnsi" w:eastAsiaTheme="majorEastAsia" w:hAnsiTheme="majorHAnsi" w:cstheme="majorBidi"/>
      <w:b/>
      <w:bCs w:val="0"/>
      <w:sz w:val="32"/>
    </w:rPr>
  </w:style>
  <w:style w:type="paragraph" w:styleId="Heading2">
    <w:name w:val="heading 2"/>
    <w:basedOn w:val="Normal"/>
    <w:next w:val="Normal"/>
    <w:link w:val="Heading2Char"/>
    <w:uiPriority w:val="9"/>
    <w:unhideWhenUsed/>
    <w:qFormat/>
    <w:rsid w:val="000D253A"/>
    <w:pPr>
      <w:keepNext/>
      <w:keepLines/>
      <w:numPr>
        <w:numId w:val="6"/>
      </w:numPr>
      <w:spacing w:before="200"/>
      <w:ind w:left="284"/>
      <w:outlineLvl w:val="1"/>
    </w:pPr>
    <w:rPr>
      <w:rFonts w:asciiTheme="majorHAnsi" w:eastAsiaTheme="majorEastAsia" w:hAnsiTheme="majorHAnsi" w:cstheme="majorBidi"/>
      <w:b/>
      <w:bCs w:val="0"/>
      <w:sz w:val="28"/>
      <w:szCs w:val="26"/>
      <w:lang w:val="en-GB"/>
    </w:rPr>
  </w:style>
  <w:style w:type="paragraph" w:styleId="Heading3">
    <w:name w:val="heading 3"/>
    <w:basedOn w:val="Normal"/>
    <w:link w:val="Heading3Char"/>
    <w:autoRedefine/>
    <w:uiPriority w:val="9"/>
    <w:qFormat/>
    <w:rsid w:val="00CA69C7"/>
    <w:pPr>
      <w:spacing w:before="320" w:after="80"/>
      <w:outlineLvl w:val="2"/>
    </w:pPr>
    <w:rPr>
      <w:rFonts w:eastAsia="Times New Roman" w:cs="Times New Roman"/>
      <w:i/>
      <w:color w:val="434343"/>
      <w:sz w:val="28"/>
      <w:szCs w:val="28"/>
      <w:lang w:val="en-GB"/>
    </w:rPr>
  </w:style>
  <w:style w:type="paragraph" w:styleId="Heading4">
    <w:name w:val="heading 4"/>
    <w:basedOn w:val="Normal"/>
    <w:next w:val="Normal"/>
    <w:link w:val="Heading4Char"/>
    <w:autoRedefine/>
    <w:uiPriority w:val="9"/>
    <w:unhideWhenUsed/>
    <w:qFormat/>
    <w:rsid w:val="008B6C03"/>
    <w:pPr>
      <w:keepNext/>
      <w:keepLines/>
      <w:spacing w:before="200"/>
      <w:outlineLvl w:val="3"/>
    </w:pPr>
    <w:rPr>
      <w:rFonts w:asciiTheme="majorHAnsi" w:eastAsiaTheme="majorEastAsia" w:hAnsiTheme="majorHAnsi" w:cstheme="majorBidi"/>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69C7"/>
    <w:rPr>
      <w:rFonts w:eastAsia="Times New Roman" w:cs="Times New Roman"/>
      <w:b w:val="0"/>
      <w:i/>
      <w:color w:val="434343"/>
      <w:sz w:val="28"/>
      <w:szCs w:val="28"/>
      <w:lang w:val="en-GB"/>
    </w:rPr>
  </w:style>
  <w:style w:type="paragraph" w:styleId="NormalWeb">
    <w:name w:val="Normal (Web)"/>
    <w:basedOn w:val="Normal"/>
    <w:uiPriority w:val="99"/>
    <w:unhideWhenUsed/>
    <w:rsid w:val="00167A65"/>
    <w:pPr>
      <w:spacing w:before="100" w:beforeAutospacing="1" w:after="100" w:afterAutospacing="1"/>
    </w:pPr>
    <w:rPr>
      <w:rFonts w:ascii="Times New Roman" w:hAnsi="Times New Roman" w:cs="Times New Roman"/>
      <w:bCs w:val="0"/>
      <w:sz w:val="20"/>
      <w:szCs w:val="20"/>
      <w:lang w:val="en-GB"/>
    </w:rPr>
  </w:style>
  <w:style w:type="character" w:styleId="Hyperlink">
    <w:name w:val="Hyperlink"/>
    <w:basedOn w:val="DefaultParagraphFont"/>
    <w:uiPriority w:val="99"/>
    <w:unhideWhenUsed/>
    <w:rsid w:val="00167A65"/>
    <w:rPr>
      <w:color w:val="0000FF"/>
      <w:u w:val="single"/>
    </w:rPr>
  </w:style>
  <w:style w:type="paragraph" w:styleId="ListParagraph">
    <w:name w:val="List Paragraph"/>
    <w:basedOn w:val="Normal"/>
    <w:uiPriority w:val="34"/>
    <w:qFormat/>
    <w:rsid w:val="00552D98"/>
    <w:pPr>
      <w:ind w:left="720"/>
      <w:contextualSpacing/>
    </w:pPr>
  </w:style>
  <w:style w:type="character" w:customStyle="1" w:styleId="Heading1Char">
    <w:name w:val="Heading 1 Char"/>
    <w:basedOn w:val="DefaultParagraphFont"/>
    <w:link w:val="Heading1"/>
    <w:uiPriority w:val="9"/>
    <w:rsid w:val="003F1D6D"/>
    <w:rPr>
      <w:rFonts w:asciiTheme="majorHAnsi" w:eastAsiaTheme="majorEastAsia" w:hAnsiTheme="majorHAnsi" w:cstheme="majorBidi"/>
      <w:bCs w:val="0"/>
    </w:rPr>
  </w:style>
  <w:style w:type="character" w:customStyle="1" w:styleId="Heading2Char">
    <w:name w:val="Heading 2 Char"/>
    <w:basedOn w:val="DefaultParagraphFont"/>
    <w:link w:val="Heading2"/>
    <w:uiPriority w:val="9"/>
    <w:rsid w:val="000D253A"/>
    <w:rPr>
      <w:rFonts w:asciiTheme="majorHAnsi" w:eastAsiaTheme="majorEastAsia" w:hAnsiTheme="majorHAnsi" w:cstheme="majorBidi"/>
      <w:bCs w:val="0"/>
      <w:sz w:val="28"/>
      <w:szCs w:val="26"/>
      <w:lang w:val="en-GB"/>
    </w:rPr>
  </w:style>
  <w:style w:type="table" w:styleId="TableGrid">
    <w:name w:val="Table Grid"/>
    <w:basedOn w:val="TableNormal"/>
    <w:uiPriority w:val="59"/>
    <w:rsid w:val="003F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B6C03"/>
    <w:rPr>
      <w:rFonts w:asciiTheme="majorHAnsi" w:eastAsiaTheme="majorEastAsia" w:hAnsiTheme="majorHAnsi" w:cstheme="majorBidi"/>
      <w:b w:val="0"/>
      <w:bCs w:val="0"/>
      <w:i/>
      <w:iCs/>
      <w:sz w:val="22"/>
    </w:rPr>
  </w:style>
  <w:style w:type="character" w:styleId="Strong">
    <w:name w:val="Strong"/>
    <w:basedOn w:val="DefaultParagraphFont"/>
    <w:uiPriority w:val="22"/>
    <w:qFormat/>
    <w:rsid w:val="00DA5BC4"/>
    <w:rPr>
      <w:b w:val="0"/>
      <w:bCs w:val="0"/>
    </w:rPr>
  </w:style>
  <w:style w:type="character" w:styleId="Emphasis">
    <w:name w:val="Emphasis"/>
    <w:uiPriority w:val="20"/>
    <w:qFormat/>
    <w:rsid w:val="00A348F4"/>
    <w:rPr>
      <w:b w:val="0"/>
    </w:rPr>
  </w:style>
  <w:style w:type="character" w:styleId="FollowedHyperlink">
    <w:name w:val="FollowedHyperlink"/>
    <w:basedOn w:val="DefaultParagraphFont"/>
    <w:uiPriority w:val="99"/>
    <w:semiHidden/>
    <w:unhideWhenUsed/>
    <w:rsid w:val="001C62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8317">
      <w:bodyDiv w:val="1"/>
      <w:marLeft w:val="0"/>
      <w:marRight w:val="0"/>
      <w:marTop w:val="0"/>
      <w:marBottom w:val="0"/>
      <w:divBdr>
        <w:top w:val="none" w:sz="0" w:space="0" w:color="auto"/>
        <w:left w:val="none" w:sz="0" w:space="0" w:color="auto"/>
        <w:bottom w:val="none" w:sz="0" w:space="0" w:color="auto"/>
        <w:right w:val="none" w:sz="0" w:space="0" w:color="auto"/>
      </w:divBdr>
    </w:div>
    <w:div w:id="217985321">
      <w:bodyDiv w:val="1"/>
      <w:marLeft w:val="0"/>
      <w:marRight w:val="0"/>
      <w:marTop w:val="0"/>
      <w:marBottom w:val="0"/>
      <w:divBdr>
        <w:top w:val="none" w:sz="0" w:space="0" w:color="auto"/>
        <w:left w:val="none" w:sz="0" w:space="0" w:color="auto"/>
        <w:bottom w:val="none" w:sz="0" w:space="0" w:color="auto"/>
        <w:right w:val="none" w:sz="0" w:space="0" w:color="auto"/>
      </w:divBdr>
    </w:div>
    <w:div w:id="496043508">
      <w:bodyDiv w:val="1"/>
      <w:marLeft w:val="0"/>
      <w:marRight w:val="0"/>
      <w:marTop w:val="0"/>
      <w:marBottom w:val="0"/>
      <w:divBdr>
        <w:top w:val="none" w:sz="0" w:space="0" w:color="auto"/>
        <w:left w:val="none" w:sz="0" w:space="0" w:color="auto"/>
        <w:bottom w:val="none" w:sz="0" w:space="0" w:color="auto"/>
        <w:right w:val="none" w:sz="0" w:space="0" w:color="auto"/>
      </w:divBdr>
    </w:div>
    <w:div w:id="728572638">
      <w:bodyDiv w:val="1"/>
      <w:marLeft w:val="0"/>
      <w:marRight w:val="0"/>
      <w:marTop w:val="0"/>
      <w:marBottom w:val="0"/>
      <w:divBdr>
        <w:top w:val="none" w:sz="0" w:space="0" w:color="auto"/>
        <w:left w:val="none" w:sz="0" w:space="0" w:color="auto"/>
        <w:bottom w:val="none" w:sz="0" w:space="0" w:color="auto"/>
        <w:right w:val="none" w:sz="0" w:space="0" w:color="auto"/>
      </w:divBdr>
    </w:div>
    <w:div w:id="859971226">
      <w:bodyDiv w:val="1"/>
      <w:marLeft w:val="0"/>
      <w:marRight w:val="0"/>
      <w:marTop w:val="0"/>
      <w:marBottom w:val="0"/>
      <w:divBdr>
        <w:top w:val="none" w:sz="0" w:space="0" w:color="auto"/>
        <w:left w:val="none" w:sz="0" w:space="0" w:color="auto"/>
        <w:bottom w:val="none" w:sz="0" w:space="0" w:color="auto"/>
        <w:right w:val="none" w:sz="0" w:space="0" w:color="auto"/>
      </w:divBdr>
      <w:divsChild>
        <w:div w:id="68162619">
          <w:marLeft w:val="0"/>
          <w:marRight w:val="0"/>
          <w:marTop w:val="0"/>
          <w:marBottom w:val="240"/>
          <w:divBdr>
            <w:top w:val="none" w:sz="0" w:space="0" w:color="auto"/>
            <w:left w:val="none" w:sz="0" w:space="0" w:color="auto"/>
            <w:bottom w:val="none" w:sz="0" w:space="0" w:color="auto"/>
            <w:right w:val="none" w:sz="0" w:space="0" w:color="auto"/>
          </w:divBdr>
        </w:div>
      </w:divsChild>
    </w:div>
    <w:div w:id="901216354">
      <w:bodyDiv w:val="1"/>
      <w:marLeft w:val="0"/>
      <w:marRight w:val="0"/>
      <w:marTop w:val="0"/>
      <w:marBottom w:val="0"/>
      <w:divBdr>
        <w:top w:val="none" w:sz="0" w:space="0" w:color="auto"/>
        <w:left w:val="none" w:sz="0" w:space="0" w:color="auto"/>
        <w:bottom w:val="none" w:sz="0" w:space="0" w:color="auto"/>
        <w:right w:val="none" w:sz="0" w:space="0" w:color="auto"/>
      </w:divBdr>
    </w:div>
    <w:div w:id="983895487">
      <w:bodyDiv w:val="1"/>
      <w:marLeft w:val="0"/>
      <w:marRight w:val="0"/>
      <w:marTop w:val="0"/>
      <w:marBottom w:val="0"/>
      <w:divBdr>
        <w:top w:val="none" w:sz="0" w:space="0" w:color="auto"/>
        <w:left w:val="none" w:sz="0" w:space="0" w:color="auto"/>
        <w:bottom w:val="none" w:sz="0" w:space="0" w:color="auto"/>
        <w:right w:val="none" w:sz="0" w:space="0" w:color="auto"/>
      </w:divBdr>
    </w:div>
    <w:div w:id="1524509974">
      <w:bodyDiv w:val="1"/>
      <w:marLeft w:val="0"/>
      <w:marRight w:val="0"/>
      <w:marTop w:val="0"/>
      <w:marBottom w:val="0"/>
      <w:divBdr>
        <w:top w:val="none" w:sz="0" w:space="0" w:color="auto"/>
        <w:left w:val="none" w:sz="0" w:space="0" w:color="auto"/>
        <w:bottom w:val="none" w:sz="0" w:space="0" w:color="auto"/>
        <w:right w:val="none" w:sz="0" w:space="0" w:color="auto"/>
      </w:divBdr>
    </w:div>
    <w:div w:id="1645575217">
      <w:bodyDiv w:val="1"/>
      <w:marLeft w:val="0"/>
      <w:marRight w:val="0"/>
      <w:marTop w:val="0"/>
      <w:marBottom w:val="0"/>
      <w:divBdr>
        <w:top w:val="none" w:sz="0" w:space="0" w:color="auto"/>
        <w:left w:val="none" w:sz="0" w:space="0" w:color="auto"/>
        <w:bottom w:val="none" w:sz="0" w:space="0" w:color="auto"/>
        <w:right w:val="none" w:sz="0" w:space="0" w:color="auto"/>
      </w:divBdr>
    </w:div>
    <w:div w:id="1747923529">
      <w:bodyDiv w:val="1"/>
      <w:marLeft w:val="0"/>
      <w:marRight w:val="0"/>
      <w:marTop w:val="0"/>
      <w:marBottom w:val="0"/>
      <w:divBdr>
        <w:top w:val="none" w:sz="0" w:space="0" w:color="auto"/>
        <w:left w:val="none" w:sz="0" w:space="0" w:color="auto"/>
        <w:bottom w:val="none" w:sz="0" w:space="0" w:color="auto"/>
        <w:right w:val="none" w:sz="0" w:space="0" w:color="auto"/>
      </w:divBdr>
    </w:div>
    <w:div w:id="1817408990">
      <w:bodyDiv w:val="1"/>
      <w:marLeft w:val="0"/>
      <w:marRight w:val="0"/>
      <w:marTop w:val="0"/>
      <w:marBottom w:val="0"/>
      <w:divBdr>
        <w:top w:val="none" w:sz="0" w:space="0" w:color="auto"/>
        <w:left w:val="none" w:sz="0" w:space="0" w:color="auto"/>
        <w:bottom w:val="none" w:sz="0" w:space="0" w:color="auto"/>
        <w:right w:val="none" w:sz="0" w:space="0" w:color="auto"/>
      </w:divBdr>
    </w:div>
    <w:div w:id="2083674470">
      <w:bodyDiv w:val="1"/>
      <w:marLeft w:val="0"/>
      <w:marRight w:val="0"/>
      <w:marTop w:val="0"/>
      <w:marBottom w:val="0"/>
      <w:divBdr>
        <w:top w:val="none" w:sz="0" w:space="0" w:color="auto"/>
        <w:left w:val="none" w:sz="0" w:space="0" w:color="auto"/>
        <w:bottom w:val="none" w:sz="0" w:space="0" w:color="auto"/>
        <w:right w:val="none" w:sz="0" w:space="0" w:color="auto"/>
      </w:divBdr>
    </w:div>
    <w:div w:id="2095785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ac.uk/education/pgce/mentors/mentor-pack/maths/" TargetMode="External"/><Relationship Id="rId5" Type="http://schemas.openxmlformats.org/officeDocument/2006/relationships/hyperlink" Target="https://assets.publishing.service.gov.uk/government/uploads/system/uploads/attachment_data/file/974307/ITT_core_content_framework_.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Microsoft Office User</cp:lastModifiedBy>
  <cp:revision>2</cp:revision>
  <dcterms:created xsi:type="dcterms:W3CDTF">2023-12-19T10:00:00Z</dcterms:created>
  <dcterms:modified xsi:type="dcterms:W3CDTF">2023-12-19T10:00:00Z</dcterms:modified>
</cp:coreProperties>
</file>